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135E" w:rsidRDefault="0019135E" w:rsidP="0019135E"/>
    <w:p w:rsidR="0019135E" w:rsidRDefault="0019135E" w:rsidP="0019135E">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61312" behindDoc="0" locked="0" layoutInCell="1" allowOverlap="1" wp14:anchorId="305CEB4D" wp14:editId="77BBB984">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CEB4D" id="矩形 53" o:spid="_x0000_s1026" style="position:absolute;left:0;text-align:left;margin-left:107.4pt;margin-top:106.4pt;width:45.45pt;height:7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" fillcolor="red" strokecolor="white">
                <v:textbo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会</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60288" behindDoc="0" locked="0" layoutInCell="1" allowOverlap="1" wp14:anchorId="77C90745" wp14:editId="7628C7E4">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90745" id="矩形 52" o:spid="_x0000_s1027" style="position:absolute;left:0;text-align:left;margin-left:51.9pt;margin-top:106.4pt;width:45.4pt;height:7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" fillcolor="red" strokecolor="white">
                <v:textbo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金</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9264" behindDoc="0" locked="0" layoutInCell="1" allowOverlap="1" wp14:anchorId="15897057" wp14:editId="54A76C7B">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rsidR="0019135E" w:rsidRPr="009808E4" w:rsidRDefault="0019135E" w:rsidP="0019135E">
                            <w:pPr>
                              <w:rPr>
                                <w:rFonts w:ascii="FZLiuBingSenLiShuS" w:eastAsia="FZLiuBingSenLiShuS" w:hAnsi="FZLiuBingSenLiShuS"/>
                                <w:color w:val="FFFFFF"/>
                                <w:w w:val="66"/>
                                <w:sz w:val="96"/>
                                <w:szCs w:val="96"/>
                              </w:rPr>
                            </w:pPr>
                            <w:r w:rsidRPr="009808E4">
                              <w:rPr>
                                <w:rFonts w:ascii="FZLiuBingSenLiShuS" w:eastAsia="FZLiuBingSenLiShuS" w:hAnsi="FZLiuBingSenLiShuS" w:cs="Lucida Sans Unicode"/>
                                <w:color w:val="FFFFFF"/>
                                <w:w w:val="66"/>
                                <w:sz w:val="112"/>
                                <w:szCs w:val="112"/>
                              </w:rPr>
                              <w:t>基</w:t>
                            </w:r>
                            <w:proofErr w:type="spellStart"/>
                            <w:r w:rsidRPr="009808E4">
                              <w:rPr>
                                <w:rFonts w:ascii="FZLiuBingSenLiShuS" w:eastAsia="FZLiuBingSenLiShuS" w:hAnsi="FZLiuBingSenLiShuS"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97057" id="矩形 51" o:spid="_x0000_s1028" style="position:absolute;left:0;text-align:left;margin-left:-3pt;margin-top:106.4pt;width:45.55pt;height: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" fillcolor="red" strokecolor="white">
                <v:textbox>
                  <w:txbxContent>
                    <w:p w:rsidR="0019135E" w:rsidRPr="009808E4" w:rsidRDefault="0019135E" w:rsidP="0019135E">
                      <w:pPr>
                        <w:rPr>
                          <w:rFonts w:ascii="FZLiuBingSenLiShuS" w:eastAsia="FZLiuBingSenLiShuS" w:hAnsi="FZLiuBingSenLiShuS"/>
                          <w:color w:val="FFFFFF"/>
                          <w:w w:val="66"/>
                          <w:sz w:val="96"/>
                          <w:szCs w:val="96"/>
                        </w:rPr>
                      </w:pPr>
                      <w:r w:rsidRPr="009808E4">
                        <w:rPr>
                          <w:rFonts w:ascii="FZLiuBingSenLiShuS" w:eastAsia="FZLiuBingSenLiShuS" w:hAnsi="FZLiuBingSenLiShuS" w:cs="Lucida Sans Unicode"/>
                          <w:color w:val="FFFFFF"/>
                          <w:w w:val="66"/>
                          <w:sz w:val="112"/>
                          <w:szCs w:val="112"/>
                        </w:rPr>
                        <w:t>基</w:t>
                      </w:r>
                      <w:proofErr w:type="spellStart"/>
                      <w:r w:rsidRPr="009808E4">
                        <w:rPr>
                          <w:rFonts w:ascii="FZLiuBingSenLiShuS" w:eastAsia="FZLiuBingSenLiShuS" w:hAnsi="FZLiuBingSenLiShuS" w:hint="eastAsia"/>
                          <w:b/>
                          <w:color w:val="FFFFFF"/>
                          <w:w w:val="66"/>
                          <w:sz w:val="96"/>
                          <w:szCs w:val="96"/>
                        </w:rPr>
                        <w:t>i</w:t>
                      </w:r>
                      <w:proofErr w:type="spellEnd"/>
                    </w:p>
                  </w:txbxContent>
                </v:textbox>
              </v:rect>
            </w:pict>
          </mc:Fallback>
        </mc:AlternateContent>
      </w:r>
      <w:r>
        <w:rPr>
          <w:noProof/>
        </w:rPr>
        <w:drawing>
          <wp:anchor distT="0" distB="0" distL="114300" distR="114300" simplePos="0" relativeHeight="251669504" behindDoc="0" locked="0" layoutInCell="1" allowOverlap="1" wp14:anchorId="35F99156" wp14:editId="4249643D">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noProof/>
          <w:sz w:val="32"/>
          <w:szCs w:val="32"/>
        </w:rPr>
        <mc:AlternateContent>
          <mc:Choice Requires="wps">
            <w:drawing>
              <wp:anchor distT="0" distB="0" distL="114300" distR="114300" simplePos="0" relativeHeight="251663360" behindDoc="0" locked="0" layoutInCell="1" allowOverlap="1" wp14:anchorId="14974364" wp14:editId="0A0114E5">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rsidR="0019135E" w:rsidRPr="009808E4" w:rsidRDefault="0019135E" w:rsidP="0019135E">
                            <w:pPr>
                              <w:rPr>
                                <w:rFonts w:ascii="FZLiuBingSenLiShuS" w:eastAsia="FZLiuBingSenLiShuS" w:hAnsi="FZLiuBingSenLiShuS"/>
                                <w:b/>
                                <w:color w:val="FFFFFF"/>
                                <w:w w:val="66"/>
                                <w:sz w:val="100"/>
                                <w:szCs w:val="100"/>
                              </w:rPr>
                            </w:pPr>
                            <w:r w:rsidRPr="009808E4">
                              <w:rPr>
                                <w:rFonts w:ascii="FZLiuBingSenLiShuS" w:eastAsia="FZLiuBingSenLiShuS" w:hAnsi="FZLiuBingSenLiShuS" w:hint="eastAsia"/>
                                <w:color w:val="FFFFFF"/>
                                <w:w w:val="66"/>
                                <w:sz w:val="112"/>
                                <w:szCs w:val="112"/>
                              </w:rPr>
                              <w:t>通</w:t>
                            </w:r>
                            <w:r w:rsidRPr="009808E4">
                              <w:rPr>
                                <w:rFonts w:ascii="FZLiuBingSenLiShuS" w:eastAsia="FZLiuBingSenLiShuS" w:hAnsi="FZLiuBingSenLiShuS"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74364" id="矩形 55" o:spid="_x0000_s1029" style="position:absolute;left:0;text-align:left;margin-left:162.9pt;margin-top:106.4pt;width:45.5pt;height:7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" fillcolor="red" strokecolor="white">
                <v:textbox>
                  <w:txbxContent>
                    <w:p w:rsidR="0019135E" w:rsidRPr="009808E4" w:rsidRDefault="0019135E" w:rsidP="0019135E">
                      <w:pPr>
                        <w:rPr>
                          <w:rFonts w:ascii="FZLiuBingSenLiShuS" w:eastAsia="FZLiuBingSenLiShuS" w:hAnsi="FZLiuBingSenLiShuS"/>
                          <w:b/>
                          <w:color w:val="FFFFFF"/>
                          <w:w w:val="66"/>
                          <w:sz w:val="100"/>
                          <w:szCs w:val="100"/>
                        </w:rPr>
                      </w:pPr>
                      <w:r w:rsidRPr="009808E4">
                        <w:rPr>
                          <w:rFonts w:ascii="FZLiuBingSenLiShuS" w:eastAsia="FZLiuBingSenLiShuS" w:hAnsi="FZLiuBingSenLiShuS" w:hint="eastAsia"/>
                          <w:color w:val="FFFFFF"/>
                          <w:w w:val="66"/>
                          <w:sz w:val="112"/>
                          <w:szCs w:val="112"/>
                        </w:rPr>
                        <w:t>通</w:t>
                      </w:r>
                      <w:r w:rsidRPr="009808E4">
                        <w:rPr>
                          <w:rFonts w:ascii="FZLiuBingSenLiShuS" w:eastAsia="FZLiuBingSenLiShuS" w:hAnsi="FZLiuBingSenLiShuS" w:hint="eastAsia"/>
                          <w:b/>
                          <w:color w:val="FFFFFF"/>
                          <w:w w:val="66"/>
                          <w:sz w:val="96"/>
                          <w:szCs w:val="96"/>
                        </w:rPr>
                        <w:t>风g</w:t>
                      </w:r>
                    </w:p>
                  </w:txbxContent>
                </v:textbox>
              </v:rect>
            </w:pict>
          </mc:Fallback>
        </mc:AlternateContent>
      </w:r>
      <w:r>
        <w:rPr>
          <w:rFonts w:ascii="黑体" w:eastAsia="黑体" w:hAnsi="黑体" w:hint="eastAsia"/>
          <w:sz w:val="32"/>
          <w:szCs w:val="32"/>
        </w:rPr>
        <w:t xml:space="preserve"> </w:t>
      </w:r>
      <w:r>
        <w:rPr>
          <w:rFonts w:ascii="华文中宋" w:eastAsia="华文中宋" w:hAnsi="华文中宋" w:hint="eastAsia"/>
          <w:b/>
          <w:sz w:val="24"/>
        </w:rPr>
        <w:t xml:space="preserve">         </w:t>
      </w:r>
      <w:r>
        <w:rPr>
          <w:rFonts w:ascii="黑体" w:eastAsia="黑体" w:hAnsi="黑体" w:hint="eastAsia"/>
          <w:sz w:val="32"/>
          <w:szCs w:val="32"/>
        </w:rPr>
        <w:t xml:space="preserve">                           </w:t>
      </w:r>
    </w:p>
    <w:p w:rsidR="0019135E" w:rsidRDefault="0019135E" w:rsidP="0019135E">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62336" behindDoc="0" locked="0" layoutInCell="1" allowOverlap="1" wp14:anchorId="668B4631" wp14:editId="0810BE10">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B4631" id="矩形 54" o:spid="_x0000_s1030" style="position:absolute;left:0;text-align:left;margin-left:217.65pt;margin-top:85.65pt;width:45.55pt;height:7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" fillcolor="red" strokecolor="white">
                <v:textbo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讯</w:t>
                      </w:r>
                    </w:p>
                  </w:txbxContent>
                </v:textbox>
              </v:rect>
            </w:pict>
          </mc:Fallback>
        </mc:AlternateContent>
      </w:r>
    </w:p>
    <w:p w:rsidR="0019135E" w:rsidRDefault="0019135E" w:rsidP="0019135E">
      <w:pPr>
        <w:spacing w:line="480" w:lineRule="exact"/>
        <w:rPr>
          <w:rFonts w:ascii="Calibri" w:hAnsi="Calibri"/>
          <w:b/>
          <w:bCs/>
          <w:sz w:val="30"/>
          <w:szCs w:val="30"/>
        </w:rPr>
      </w:pPr>
      <w:r>
        <w:rPr>
          <w:rFonts w:ascii="黑体" w:eastAsia="黑体" w:hAnsi="黑体" w:hint="eastAsia"/>
          <w:b/>
          <w:sz w:val="30"/>
          <w:szCs w:val="30"/>
        </w:rPr>
        <w:t>中社社会工作发展基金会  主办</w:t>
      </w:r>
    </w:p>
    <w:p w:rsidR="0019135E" w:rsidRDefault="0019135E" w:rsidP="0019135E">
      <w:pPr>
        <w:spacing w:line="480" w:lineRule="exact"/>
        <w:ind w:firstLineChars="400" w:firstLine="1205"/>
        <w:rPr>
          <w:rFonts w:ascii="Calibri" w:hAnsi="Calibri"/>
          <w:b/>
          <w:bCs/>
          <w:sz w:val="30"/>
          <w:szCs w:val="30"/>
        </w:rPr>
      </w:pPr>
      <w:r>
        <w:rPr>
          <w:rFonts w:ascii="Calibri" w:hAnsi="Calibri" w:hint="eastAsia"/>
          <w:b/>
          <w:bCs/>
          <w:sz w:val="30"/>
          <w:szCs w:val="30"/>
        </w:rPr>
        <w:t>（总第</w:t>
      </w:r>
      <w:r>
        <w:rPr>
          <w:rFonts w:ascii="Calibri" w:hAnsi="Calibri" w:hint="eastAsia"/>
          <w:b/>
          <w:bCs/>
          <w:sz w:val="30"/>
          <w:szCs w:val="30"/>
        </w:rPr>
        <w:t>4</w:t>
      </w:r>
      <w:r>
        <w:rPr>
          <w:rFonts w:ascii="Calibri" w:hAnsi="Calibri"/>
          <w:b/>
          <w:bCs/>
          <w:sz w:val="30"/>
          <w:szCs w:val="30"/>
        </w:rPr>
        <w:t>4</w:t>
      </w:r>
      <w:r>
        <w:rPr>
          <w:rFonts w:ascii="Calibri" w:hAnsi="Calibri" w:hint="eastAsia"/>
          <w:b/>
          <w:bCs/>
          <w:sz w:val="30"/>
          <w:szCs w:val="30"/>
        </w:rPr>
        <w:t>期）</w:t>
      </w:r>
    </w:p>
    <w:p w:rsidR="0019135E" w:rsidRDefault="0019135E" w:rsidP="0019135E">
      <w:pPr>
        <w:spacing w:line="480" w:lineRule="exact"/>
        <w:rPr>
          <w:rFonts w:ascii="Calibri" w:hAnsi="Calibri"/>
          <w:b/>
          <w:bCs/>
          <w:sz w:val="28"/>
          <w:szCs w:val="28"/>
        </w:rPr>
      </w:pPr>
      <w:r>
        <w:rPr>
          <w:rFonts w:ascii="Calibri" w:hAnsi="Calibri" w:hint="eastAsia"/>
          <w:b/>
          <w:bCs/>
          <w:sz w:val="30"/>
          <w:szCs w:val="30"/>
        </w:rPr>
        <w:t>20</w:t>
      </w:r>
      <w:r>
        <w:rPr>
          <w:rFonts w:ascii="Calibri" w:hAnsi="Calibri"/>
          <w:b/>
          <w:bCs/>
          <w:sz w:val="30"/>
          <w:szCs w:val="30"/>
        </w:rPr>
        <w:t>20</w:t>
      </w:r>
      <w:r>
        <w:rPr>
          <w:rFonts w:ascii="Calibri" w:hAnsi="Calibri" w:hint="eastAsia"/>
          <w:b/>
          <w:bCs/>
          <w:sz w:val="30"/>
          <w:szCs w:val="30"/>
        </w:rPr>
        <w:t>年</w:t>
      </w:r>
      <w:r>
        <w:rPr>
          <w:rFonts w:ascii="Calibri" w:hAnsi="Calibri"/>
          <w:b/>
          <w:bCs/>
          <w:sz w:val="30"/>
          <w:szCs w:val="30"/>
        </w:rPr>
        <w:t>07</w:t>
      </w:r>
      <w:r>
        <w:rPr>
          <w:rFonts w:ascii="Calibri" w:hAnsi="Calibri" w:hint="eastAsia"/>
          <w:b/>
          <w:bCs/>
          <w:sz w:val="30"/>
          <w:szCs w:val="30"/>
        </w:rPr>
        <w:t>月</w:t>
      </w:r>
      <w:r>
        <w:rPr>
          <w:rFonts w:ascii="Calibri" w:hAnsi="Calibri" w:hint="eastAsia"/>
          <w:b/>
          <w:bCs/>
          <w:sz w:val="30"/>
          <w:szCs w:val="30"/>
        </w:rPr>
        <w:t xml:space="preserve">  </w:t>
      </w:r>
      <w:r>
        <w:rPr>
          <w:rFonts w:ascii="Calibri" w:hAnsi="Calibri" w:hint="eastAsia"/>
          <w:b/>
          <w:bCs/>
          <w:sz w:val="30"/>
          <w:szCs w:val="30"/>
        </w:rPr>
        <w:t>第</w:t>
      </w:r>
      <w:r w:rsidR="009325A3">
        <w:rPr>
          <w:rFonts w:ascii="Calibri" w:hAnsi="Calibri" w:hint="eastAsia"/>
          <w:b/>
          <w:bCs/>
          <w:sz w:val="30"/>
          <w:szCs w:val="30"/>
        </w:rPr>
        <w:t>六</w:t>
      </w:r>
      <w:r>
        <w:rPr>
          <w:rFonts w:ascii="Calibri" w:hAnsi="Calibri" w:hint="eastAsia"/>
          <w:b/>
          <w:bCs/>
          <w:sz w:val="30"/>
          <w:szCs w:val="30"/>
        </w:rPr>
        <w:t>期</w:t>
      </w:r>
      <w:r>
        <w:rPr>
          <w:rFonts w:ascii="Calibri" w:hAnsi="Calibri" w:hint="eastAsia"/>
          <w:b/>
          <w:bCs/>
          <w:sz w:val="30"/>
          <w:szCs w:val="30"/>
        </w:rPr>
        <w:t xml:space="preserve">         </w:t>
      </w:r>
      <w:r>
        <w:rPr>
          <w:rFonts w:ascii="Calibri" w:hAnsi="Calibri"/>
          <w:b/>
          <w:bCs/>
          <w:sz w:val="30"/>
          <w:szCs w:val="30"/>
        </w:rPr>
        <w:t xml:space="preserve"> </w:t>
      </w:r>
      <w:r>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rsidR="0019135E" w:rsidRDefault="0019135E" w:rsidP="0019135E">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64384" behindDoc="0" locked="0" layoutInCell="1" allowOverlap="1" wp14:anchorId="055833BF" wp14:editId="23C5E840">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68364" id="直线 5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" strokecolor="red" strokeweight="4.5pt"/>
            </w:pict>
          </mc:Fallback>
        </mc:AlternateContent>
      </w:r>
      <w:r>
        <w:rPr>
          <w:rFonts w:ascii="黑体" w:eastAsia="黑体" w:hAnsi="黑体" w:hint="eastAsia"/>
          <w:b/>
          <w:sz w:val="28"/>
          <w:szCs w:val="28"/>
        </w:rPr>
        <w:t xml:space="preserve"> </w:t>
      </w:r>
    </w:p>
    <w:p w:rsidR="0019135E" w:rsidRDefault="0019135E" w:rsidP="0019135E">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rsidR="001071CE" w:rsidRDefault="0086789D" w:rsidP="001071CE">
      <w:pPr>
        <w:spacing w:line="440" w:lineRule="exact"/>
        <w:rPr>
          <w:rFonts w:ascii="宋体" w:hAnsi="宋体"/>
          <w:b/>
          <w:sz w:val="24"/>
        </w:rPr>
      </w:pPr>
      <w:r>
        <w:rPr>
          <w:rFonts w:ascii="宋体" w:hAnsi="宋体" w:hint="eastAsia"/>
          <w:b/>
          <w:sz w:val="24"/>
        </w:rPr>
        <w:t>▼</w:t>
      </w:r>
      <w:r w:rsidR="001071CE" w:rsidRPr="001071CE">
        <w:rPr>
          <w:rFonts w:ascii="宋体" w:hAnsi="宋体" w:hint="eastAsia"/>
          <w:b/>
          <w:sz w:val="24"/>
        </w:rPr>
        <w:t>习近平在中央政治局第二十次集体学习时强调</w:t>
      </w:r>
      <w:r w:rsidR="001071CE">
        <w:rPr>
          <w:rFonts w:ascii="宋体" w:hAnsi="宋体" w:hint="eastAsia"/>
          <w:b/>
          <w:sz w:val="24"/>
        </w:rPr>
        <w:t xml:space="preserve"> </w:t>
      </w:r>
      <w:r w:rsidR="001071CE" w:rsidRPr="001071CE">
        <w:rPr>
          <w:rFonts w:ascii="宋体" w:hAnsi="宋体" w:hint="eastAsia"/>
          <w:b/>
          <w:sz w:val="24"/>
        </w:rPr>
        <w:t>充分认识颁布实施民法典</w:t>
      </w:r>
    </w:p>
    <w:p w:rsidR="0086789D" w:rsidRDefault="001071CE" w:rsidP="00166966">
      <w:pPr>
        <w:spacing w:line="440" w:lineRule="exact"/>
        <w:ind w:firstLineChars="100" w:firstLine="241"/>
        <w:rPr>
          <w:rFonts w:ascii="宋体" w:hAnsi="宋体"/>
          <w:b/>
          <w:sz w:val="24"/>
        </w:rPr>
      </w:pPr>
      <w:r w:rsidRPr="001071CE">
        <w:rPr>
          <w:rFonts w:ascii="宋体" w:hAnsi="宋体" w:hint="eastAsia"/>
          <w:b/>
          <w:sz w:val="24"/>
        </w:rPr>
        <w:t>重大意义</w:t>
      </w:r>
      <w:r>
        <w:rPr>
          <w:rFonts w:ascii="宋体" w:hAnsi="宋体" w:hint="eastAsia"/>
          <w:b/>
          <w:sz w:val="24"/>
        </w:rPr>
        <w:t xml:space="preserve"> </w:t>
      </w:r>
      <w:r w:rsidRPr="001071CE">
        <w:rPr>
          <w:rFonts w:ascii="宋体" w:hAnsi="宋体" w:hint="eastAsia"/>
          <w:b/>
          <w:sz w:val="24"/>
        </w:rPr>
        <w:t>依法更好保障人民合法权益</w:t>
      </w:r>
      <w:r w:rsidR="0086789D">
        <w:rPr>
          <w:rFonts w:ascii="宋体" w:hAnsi="宋体"/>
          <w:b/>
          <w:sz w:val="24"/>
        </w:rPr>
        <w:t xml:space="preserve">                               </w:t>
      </w:r>
      <w:r w:rsidR="0086789D">
        <w:rPr>
          <w:rFonts w:ascii="宋体" w:hAnsi="宋体" w:hint="eastAsia"/>
          <w:b/>
          <w:spacing w:val="-4"/>
          <w:sz w:val="24"/>
        </w:rPr>
        <w:t>（02）</w:t>
      </w:r>
    </w:p>
    <w:p w:rsidR="0019135E" w:rsidRDefault="0019135E" w:rsidP="0019135E">
      <w:pPr>
        <w:spacing w:line="440" w:lineRule="exact"/>
        <w:rPr>
          <w:rFonts w:ascii="宋体" w:hAnsi="宋体"/>
          <w:b/>
          <w:sz w:val="24"/>
        </w:rPr>
      </w:pPr>
      <w:r>
        <w:rPr>
          <w:rFonts w:ascii="宋体" w:hAnsi="宋体" w:hint="eastAsia"/>
          <w:b/>
          <w:sz w:val="24"/>
        </w:rPr>
        <w:t>▼</w:t>
      </w:r>
      <w:r w:rsidRPr="001B232E">
        <w:rPr>
          <w:rFonts w:ascii="宋体" w:hAnsi="宋体" w:hint="eastAsia"/>
          <w:b/>
          <w:sz w:val="24"/>
        </w:rPr>
        <w:t>民政部关于做好疫情防控常态化形势下慈善捐赠工作的通知</w:t>
      </w:r>
      <w:r>
        <w:rPr>
          <w:rFonts w:ascii="宋体" w:hAnsi="宋体" w:hint="eastAsia"/>
          <w:b/>
          <w:sz w:val="24"/>
        </w:rPr>
        <w:t xml:space="preserve"> </w:t>
      </w:r>
      <w:r>
        <w:rPr>
          <w:rFonts w:ascii="宋体" w:hAnsi="宋体"/>
          <w:b/>
          <w:sz w:val="24"/>
        </w:rPr>
        <w:t xml:space="preserve">         </w:t>
      </w:r>
      <w:r>
        <w:rPr>
          <w:rFonts w:ascii="宋体" w:hAnsi="宋体" w:hint="eastAsia"/>
          <w:b/>
          <w:sz w:val="24"/>
        </w:rPr>
        <w:t xml:space="preserve">  </w:t>
      </w:r>
      <w:r>
        <w:rPr>
          <w:rFonts w:ascii="宋体" w:hAnsi="宋体" w:hint="eastAsia"/>
          <w:b/>
          <w:spacing w:val="-4"/>
          <w:sz w:val="24"/>
        </w:rPr>
        <w:t>（0</w:t>
      </w:r>
      <w:r w:rsidR="001071CE">
        <w:rPr>
          <w:rFonts w:ascii="宋体" w:hAnsi="宋体"/>
          <w:b/>
          <w:spacing w:val="-4"/>
          <w:sz w:val="24"/>
        </w:rPr>
        <w:t>5</w:t>
      </w:r>
      <w:r>
        <w:rPr>
          <w:rFonts w:ascii="宋体" w:hAnsi="宋体" w:hint="eastAsia"/>
          <w:b/>
          <w:spacing w:val="-4"/>
          <w:sz w:val="24"/>
        </w:rPr>
        <w:t>）</w:t>
      </w:r>
    </w:p>
    <w:p w:rsidR="00E86F29" w:rsidRDefault="0019135E" w:rsidP="0019135E">
      <w:pPr>
        <w:spacing w:line="440" w:lineRule="exact"/>
        <w:rPr>
          <w:rFonts w:ascii="宋体" w:hAnsi="宋体"/>
          <w:b/>
          <w:sz w:val="24"/>
        </w:rPr>
      </w:pPr>
      <w:r w:rsidRPr="00185541">
        <w:rPr>
          <w:rFonts w:ascii="宋体" w:hAnsi="宋体" w:hint="eastAsia"/>
          <w:b/>
          <w:sz w:val="24"/>
        </w:rPr>
        <w:t>▼</w:t>
      </w:r>
      <w:r w:rsidR="00E86F29" w:rsidRPr="00E86F29">
        <w:rPr>
          <w:rFonts w:ascii="宋体" w:hAnsi="宋体" w:hint="eastAsia"/>
          <w:b/>
          <w:sz w:val="24"/>
        </w:rPr>
        <w:t>李纪恒在社会组织管理局和社会组织服务中心调研时强调 强化政治引领</w:t>
      </w:r>
    </w:p>
    <w:p w:rsidR="0019135E" w:rsidRDefault="00E86F29" w:rsidP="00E86F29">
      <w:pPr>
        <w:spacing w:line="440" w:lineRule="exact"/>
        <w:ind w:firstLineChars="100" w:firstLine="241"/>
        <w:rPr>
          <w:rFonts w:ascii="宋体" w:hAnsi="宋体"/>
          <w:b/>
          <w:spacing w:val="-4"/>
          <w:sz w:val="24"/>
        </w:rPr>
      </w:pPr>
      <w:r w:rsidRPr="00E86F29">
        <w:rPr>
          <w:rFonts w:ascii="宋体" w:hAnsi="宋体" w:hint="eastAsia"/>
          <w:b/>
          <w:sz w:val="24"/>
        </w:rPr>
        <w:t>提升社会组织管理服务水平</w:t>
      </w:r>
      <w:r>
        <w:rPr>
          <w:rFonts w:ascii="宋体" w:hAnsi="宋体" w:hint="eastAsia"/>
          <w:b/>
          <w:sz w:val="24"/>
        </w:rPr>
        <w:t xml:space="preserve"> </w:t>
      </w:r>
      <w:r>
        <w:rPr>
          <w:rFonts w:ascii="宋体" w:hAnsi="宋体"/>
          <w:b/>
          <w:sz w:val="24"/>
        </w:rPr>
        <w:t xml:space="preserve">                                  </w:t>
      </w:r>
      <w:r w:rsidR="0019135E">
        <w:rPr>
          <w:rFonts w:ascii="宋体" w:hAnsi="宋体" w:hint="eastAsia"/>
          <w:b/>
          <w:sz w:val="24"/>
        </w:rPr>
        <w:t xml:space="preserve"> </w:t>
      </w:r>
      <w:r w:rsidR="0019135E">
        <w:rPr>
          <w:rFonts w:ascii="宋体" w:hAnsi="宋体"/>
          <w:b/>
          <w:sz w:val="24"/>
        </w:rPr>
        <w:t xml:space="preserve">   </w:t>
      </w:r>
      <w:r w:rsidR="0019135E">
        <w:rPr>
          <w:rFonts w:ascii="宋体" w:hAnsi="宋体" w:hint="eastAsia"/>
          <w:b/>
          <w:sz w:val="24"/>
        </w:rPr>
        <w:t xml:space="preserve"> </w:t>
      </w:r>
      <w:r w:rsidR="0019135E">
        <w:rPr>
          <w:rFonts w:ascii="宋体" w:hAnsi="宋体" w:hint="eastAsia"/>
          <w:b/>
          <w:spacing w:val="-4"/>
          <w:sz w:val="24"/>
        </w:rPr>
        <w:t>（</w:t>
      </w:r>
      <w:r w:rsidR="0019135E">
        <w:rPr>
          <w:rFonts w:ascii="宋体" w:hAnsi="宋体"/>
          <w:b/>
          <w:spacing w:val="-4"/>
          <w:sz w:val="24"/>
        </w:rPr>
        <w:t>0</w:t>
      </w:r>
      <w:r w:rsidR="001071CE">
        <w:rPr>
          <w:rFonts w:ascii="宋体" w:hAnsi="宋体"/>
          <w:b/>
          <w:spacing w:val="-4"/>
          <w:sz w:val="24"/>
        </w:rPr>
        <w:t>8</w:t>
      </w:r>
      <w:r w:rsidR="0019135E">
        <w:rPr>
          <w:rFonts w:ascii="宋体" w:hAnsi="宋体" w:hint="eastAsia"/>
          <w:b/>
          <w:spacing w:val="-4"/>
          <w:sz w:val="24"/>
        </w:rPr>
        <w:t>）</w:t>
      </w:r>
    </w:p>
    <w:p w:rsidR="00203446" w:rsidRPr="00F41D05" w:rsidRDefault="00203446" w:rsidP="00203446">
      <w:pPr>
        <w:spacing w:line="440" w:lineRule="exact"/>
        <w:rPr>
          <w:rFonts w:ascii="宋体" w:hAnsi="宋体"/>
          <w:b/>
          <w:sz w:val="24"/>
        </w:rPr>
      </w:pPr>
    </w:p>
    <w:p w:rsidR="0019135E" w:rsidRPr="00106B53" w:rsidRDefault="0019135E" w:rsidP="0019135E">
      <w:pPr>
        <w:spacing w:line="440" w:lineRule="exact"/>
        <w:rPr>
          <w:rFonts w:ascii="黑体" w:eastAsia="黑体" w:hAnsi="黑体"/>
          <w:b/>
          <w:i/>
          <w:sz w:val="32"/>
          <w:szCs w:val="32"/>
          <w:shd w:val="pct10" w:color="auto" w:fill="FFFFFF"/>
        </w:rPr>
      </w:pPr>
    </w:p>
    <w:p w:rsidR="0019135E" w:rsidRDefault="0019135E" w:rsidP="0019135E">
      <w:pPr>
        <w:spacing w:line="440" w:lineRule="exact"/>
        <w:rPr>
          <w:rFonts w:ascii="宋体" w:hAnsi="宋体"/>
          <w:b/>
          <w:sz w:val="24"/>
        </w:rPr>
      </w:pPr>
      <w:r>
        <w:rPr>
          <w:rFonts w:ascii="黑体" w:eastAsia="黑体" w:hAnsi="黑体" w:hint="eastAsia"/>
          <w:b/>
          <w:i/>
          <w:sz w:val="32"/>
          <w:szCs w:val="32"/>
          <w:shd w:val="pct10" w:color="auto" w:fill="FFFFFF"/>
        </w:rPr>
        <w:t>基金会动态</w:t>
      </w:r>
    </w:p>
    <w:p w:rsidR="0019135E" w:rsidRPr="001D230C" w:rsidRDefault="0019135E" w:rsidP="0019135E">
      <w:pPr>
        <w:spacing w:line="440" w:lineRule="exact"/>
        <w:rPr>
          <w:rFonts w:ascii="宋体" w:hAnsi="宋体"/>
          <w:b/>
          <w:sz w:val="24"/>
        </w:rPr>
      </w:pPr>
      <w:r w:rsidRPr="001D230C">
        <w:rPr>
          <w:rFonts w:ascii="宋体" w:hAnsi="宋体" w:hint="eastAsia"/>
          <w:b/>
          <w:sz w:val="24"/>
        </w:rPr>
        <w:t>▼</w:t>
      </w:r>
      <w:r w:rsidR="007E591F" w:rsidRPr="007E591F">
        <w:rPr>
          <w:rFonts w:ascii="宋体" w:hAnsi="宋体" w:hint="eastAsia"/>
          <w:b/>
          <w:sz w:val="24"/>
        </w:rPr>
        <w:t>庆祝中国共产党99周年华诞 中社基金会党支部举办主题党日视频会</w:t>
      </w:r>
      <w:r w:rsidR="007E591F">
        <w:rPr>
          <w:rFonts w:ascii="宋体" w:hAnsi="宋体" w:hint="eastAsia"/>
          <w:b/>
          <w:sz w:val="24"/>
        </w:rPr>
        <w:t xml:space="preserve"> </w:t>
      </w:r>
      <w:r>
        <w:rPr>
          <w:rFonts w:ascii="宋体" w:hAnsi="宋体"/>
          <w:b/>
          <w:sz w:val="24"/>
        </w:rPr>
        <w:t xml:space="preserve">   </w:t>
      </w:r>
      <w:r w:rsidRPr="001D230C">
        <w:rPr>
          <w:rFonts w:ascii="宋体" w:hAnsi="宋体" w:hint="eastAsia"/>
          <w:b/>
          <w:sz w:val="24"/>
        </w:rPr>
        <w:t>（</w:t>
      </w:r>
      <w:r>
        <w:rPr>
          <w:rFonts w:ascii="宋体" w:hAnsi="宋体"/>
          <w:b/>
          <w:sz w:val="24"/>
        </w:rPr>
        <w:t>09</w:t>
      </w:r>
      <w:r w:rsidRPr="001D230C">
        <w:rPr>
          <w:rFonts w:ascii="宋体" w:hAnsi="宋体" w:hint="eastAsia"/>
          <w:b/>
          <w:sz w:val="24"/>
        </w:rPr>
        <w:t>）</w:t>
      </w:r>
    </w:p>
    <w:p w:rsidR="00911EDF" w:rsidRDefault="0019135E" w:rsidP="00911EDF">
      <w:pPr>
        <w:spacing w:line="440" w:lineRule="exact"/>
        <w:rPr>
          <w:rFonts w:ascii="宋体" w:hAnsi="宋体"/>
          <w:b/>
          <w:sz w:val="24"/>
        </w:rPr>
      </w:pPr>
      <w:r w:rsidRPr="001D230C">
        <w:rPr>
          <w:rFonts w:ascii="宋体" w:hAnsi="宋体" w:hint="eastAsia"/>
          <w:b/>
          <w:sz w:val="24"/>
        </w:rPr>
        <w:t>▼</w:t>
      </w:r>
      <w:r w:rsidR="00911EDF" w:rsidRPr="00911EDF">
        <w:rPr>
          <w:rFonts w:ascii="宋体" w:hAnsi="宋体" w:hint="eastAsia"/>
          <w:b/>
          <w:sz w:val="24"/>
        </w:rPr>
        <w:t>民政部社会组织管理局再次肯定中社基金会参与脱贫攻坚工作的积极作</w:t>
      </w:r>
    </w:p>
    <w:p w:rsidR="0019135E" w:rsidRPr="001D230C" w:rsidRDefault="00911EDF" w:rsidP="00911EDF">
      <w:pPr>
        <w:spacing w:line="440" w:lineRule="exact"/>
        <w:ind w:firstLineChars="100" w:firstLine="241"/>
        <w:rPr>
          <w:rFonts w:ascii="宋体" w:hAnsi="宋体"/>
          <w:b/>
          <w:sz w:val="24"/>
        </w:rPr>
      </w:pPr>
      <w:r w:rsidRPr="00911EDF">
        <w:rPr>
          <w:rFonts w:ascii="宋体" w:hAnsi="宋体" w:hint="eastAsia"/>
          <w:b/>
          <w:sz w:val="24"/>
        </w:rPr>
        <w:t>用</w:t>
      </w:r>
      <w:r>
        <w:rPr>
          <w:rFonts w:ascii="宋体" w:hAnsi="宋体" w:hint="eastAsia"/>
          <w:b/>
          <w:sz w:val="24"/>
        </w:rPr>
        <w:t xml:space="preserve"> </w:t>
      </w:r>
      <w:r>
        <w:rPr>
          <w:rFonts w:ascii="宋体" w:hAnsi="宋体"/>
          <w:b/>
          <w:sz w:val="24"/>
        </w:rPr>
        <w:t xml:space="preserve">                                                            </w:t>
      </w:r>
      <w:r w:rsidR="0019135E" w:rsidRPr="001D230C">
        <w:rPr>
          <w:rFonts w:ascii="宋体" w:hAnsi="宋体" w:hint="eastAsia"/>
          <w:b/>
          <w:sz w:val="24"/>
        </w:rPr>
        <w:t>（</w:t>
      </w:r>
      <w:r w:rsidR="0019135E">
        <w:rPr>
          <w:rFonts w:ascii="宋体" w:hAnsi="宋体"/>
          <w:b/>
          <w:sz w:val="24"/>
        </w:rPr>
        <w:t>10</w:t>
      </w:r>
      <w:r w:rsidR="0019135E" w:rsidRPr="001D230C">
        <w:rPr>
          <w:rFonts w:ascii="宋体" w:hAnsi="宋体" w:hint="eastAsia"/>
          <w:b/>
          <w:sz w:val="24"/>
        </w:rPr>
        <w:t>）</w:t>
      </w:r>
    </w:p>
    <w:p w:rsidR="0025412E" w:rsidRDefault="0019135E" w:rsidP="00911EDF">
      <w:pPr>
        <w:spacing w:line="440" w:lineRule="exact"/>
        <w:rPr>
          <w:rFonts w:ascii="宋体" w:hAnsi="宋体"/>
          <w:b/>
          <w:sz w:val="24"/>
        </w:rPr>
      </w:pPr>
      <w:r w:rsidRPr="001D230C">
        <w:rPr>
          <w:rFonts w:ascii="宋体" w:hAnsi="宋体" w:hint="eastAsia"/>
          <w:b/>
          <w:sz w:val="24"/>
        </w:rPr>
        <w:t>▼</w:t>
      </w:r>
      <w:r w:rsidR="0025412E">
        <w:rPr>
          <w:rFonts w:ascii="宋体" w:hAnsi="宋体" w:hint="eastAsia"/>
          <w:b/>
          <w:sz w:val="24"/>
        </w:rPr>
        <w:t>中社基金会向为</w:t>
      </w:r>
      <w:r w:rsidR="0025412E" w:rsidRPr="0025412E">
        <w:rPr>
          <w:rFonts w:ascii="宋体" w:hAnsi="宋体" w:hint="eastAsia"/>
          <w:b/>
          <w:sz w:val="24"/>
        </w:rPr>
        <w:t>全国首个社会工作领域的公募项目——“情暖社工·爱不</w:t>
      </w:r>
    </w:p>
    <w:p w:rsidR="0019135E" w:rsidRPr="001D230C" w:rsidRDefault="0025412E" w:rsidP="0025412E">
      <w:pPr>
        <w:spacing w:line="440" w:lineRule="exact"/>
        <w:ind w:firstLineChars="100" w:firstLine="241"/>
        <w:rPr>
          <w:rFonts w:ascii="宋体" w:hAnsi="宋体"/>
          <w:b/>
          <w:sz w:val="24"/>
        </w:rPr>
      </w:pPr>
      <w:r w:rsidRPr="0025412E">
        <w:rPr>
          <w:rFonts w:ascii="宋体" w:hAnsi="宋体" w:hint="eastAsia"/>
          <w:b/>
          <w:sz w:val="24"/>
        </w:rPr>
        <w:t>断线”</w:t>
      </w:r>
      <w:r w:rsidR="0086789D">
        <w:rPr>
          <w:rFonts w:ascii="宋体" w:hAnsi="宋体" w:hint="eastAsia"/>
          <w:b/>
          <w:sz w:val="24"/>
        </w:rPr>
        <w:t xml:space="preserve">开始进入执行阶段 </w:t>
      </w:r>
      <w:r w:rsidR="0086789D">
        <w:rPr>
          <w:rFonts w:ascii="宋体" w:hAnsi="宋体"/>
          <w:b/>
          <w:sz w:val="24"/>
        </w:rPr>
        <w:t xml:space="preserve">       </w:t>
      </w:r>
      <w:r>
        <w:rPr>
          <w:rFonts w:ascii="宋体" w:hAnsi="宋体" w:hint="eastAsia"/>
          <w:b/>
          <w:sz w:val="24"/>
        </w:rPr>
        <w:t xml:space="preserve"> </w:t>
      </w:r>
      <w:r>
        <w:rPr>
          <w:rFonts w:ascii="宋体" w:hAnsi="宋体"/>
          <w:b/>
          <w:sz w:val="24"/>
        </w:rPr>
        <w:t xml:space="preserve">                                 </w:t>
      </w:r>
      <w:r w:rsidR="0019135E" w:rsidRPr="001D230C">
        <w:rPr>
          <w:rFonts w:ascii="宋体" w:hAnsi="宋体" w:hint="eastAsia"/>
          <w:b/>
          <w:sz w:val="24"/>
        </w:rPr>
        <w:t>（</w:t>
      </w:r>
      <w:r w:rsidR="001071CE">
        <w:rPr>
          <w:rFonts w:ascii="宋体" w:hAnsi="宋体"/>
          <w:b/>
          <w:sz w:val="24"/>
        </w:rPr>
        <w:t>12</w:t>
      </w:r>
      <w:r w:rsidR="0019135E" w:rsidRPr="001D230C">
        <w:rPr>
          <w:rFonts w:ascii="宋体" w:hAnsi="宋体" w:hint="eastAsia"/>
          <w:b/>
          <w:sz w:val="24"/>
        </w:rPr>
        <w:t>）</w:t>
      </w:r>
    </w:p>
    <w:p w:rsidR="0086789D" w:rsidRDefault="0019135E" w:rsidP="006778DA">
      <w:pPr>
        <w:spacing w:line="440" w:lineRule="exact"/>
        <w:rPr>
          <w:rFonts w:ascii="宋体" w:hAnsi="宋体"/>
          <w:b/>
          <w:sz w:val="24"/>
        </w:rPr>
      </w:pPr>
      <w:r w:rsidRPr="00B278A2">
        <w:rPr>
          <w:rFonts w:ascii="宋体" w:hAnsi="宋体" w:hint="eastAsia"/>
          <w:b/>
          <w:sz w:val="24"/>
        </w:rPr>
        <w:t>▼</w:t>
      </w:r>
      <w:r w:rsidR="0086789D">
        <w:rPr>
          <w:rFonts w:ascii="宋体" w:hAnsi="宋体" w:hint="eastAsia"/>
          <w:b/>
          <w:sz w:val="24"/>
        </w:rPr>
        <w:t xml:space="preserve">高考前夕 </w:t>
      </w:r>
      <w:r w:rsidR="0025412E" w:rsidRPr="00911EDF">
        <w:rPr>
          <w:rFonts w:ascii="宋体" w:hAnsi="宋体" w:hint="eastAsia"/>
          <w:b/>
          <w:sz w:val="24"/>
        </w:rPr>
        <w:t>中社心理援助基金联合爱心企业 向北京</w:t>
      </w:r>
      <w:r w:rsidR="0086789D">
        <w:rPr>
          <w:rFonts w:ascii="宋体" w:hAnsi="宋体" w:hint="eastAsia"/>
          <w:b/>
          <w:sz w:val="24"/>
        </w:rPr>
        <w:t>等地</w:t>
      </w:r>
      <w:r w:rsidR="0025412E" w:rsidRPr="00911EDF">
        <w:rPr>
          <w:rFonts w:ascii="宋体" w:hAnsi="宋体" w:hint="eastAsia"/>
          <w:b/>
          <w:sz w:val="24"/>
        </w:rPr>
        <w:t>高考学子捐赠</w:t>
      </w:r>
      <w:r w:rsidR="0086789D">
        <w:rPr>
          <w:rFonts w:ascii="宋体" w:hAnsi="宋体" w:hint="eastAsia"/>
          <w:b/>
          <w:sz w:val="24"/>
        </w:rPr>
        <w:t>减压</w:t>
      </w:r>
    </w:p>
    <w:p w:rsidR="0019135E" w:rsidRPr="0086789D" w:rsidRDefault="0025412E" w:rsidP="0086789D">
      <w:pPr>
        <w:spacing w:line="440" w:lineRule="exact"/>
        <w:ind w:firstLineChars="50" w:firstLine="120"/>
        <w:rPr>
          <w:rFonts w:ascii="宋体" w:hAnsi="宋体"/>
          <w:b/>
          <w:sz w:val="24"/>
        </w:rPr>
      </w:pPr>
      <w:r w:rsidRPr="00911EDF">
        <w:rPr>
          <w:rFonts w:ascii="宋体" w:hAnsi="宋体" w:hint="eastAsia"/>
          <w:b/>
          <w:sz w:val="24"/>
        </w:rPr>
        <w:t>“加油包”</w:t>
      </w:r>
      <w:r>
        <w:rPr>
          <w:rFonts w:ascii="宋体" w:hAnsi="宋体"/>
          <w:b/>
          <w:sz w:val="24"/>
        </w:rPr>
        <w:t xml:space="preserve">        </w:t>
      </w:r>
      <w:r w:rsidR="006778DA">
        <w:rPr>
          <w:rFonts w:ascii="宋体" w:hAnsi="宋体" w:hint="eastAsia"/>
          <w:b/>
          <w:spacing w:val="-4"/>
          <w:sz w:val="24"/>
        </w:rPr>
        <w:t xml:space="preserve"> </w:t>
      </w:r>
      <w:r w:rsidR="0086789D">
        <w:rPr>
          <w:rFonts w:ascii="宋体" w:hAnsi="宋体"/>
          <w:b/>
          <w:spacing w:val="-4"/>
          <w:sz w:val="24"/>
        </w:rPr>
        <w:t xml:space="preserve">                                                  </w:t>
      </w:r>
      <w:r w:rsidR="0019135E" w:rsidRPr="00B278A2">
        <w:rPr>
          <w:rFonts w:ascii="宋体" w:hAnsi="宋体" w:hint="eastAsia"/>
          <w:b/>
          <w:spacing w:val="-4"/>
          <w:sz w:val="24"/>
        </w:rPr>
        <w:t>（</w:t>
      </w:r>
      <w:r w:rsidR="0019135E">
        <w:rPr>
          <w:rFonts w:ascii="宋体" w:hAnsi="宋体" w:hint="eastAsia"/>
          <w:b/>
          <w:spacing w:val="-4"/>
          <w:sz w:val="24"/>
        </w:rPr>
        <w:t>1</w:t>
      </w:r>
      <w:r w:rsidR="0019135E">
        <w:rPr>
          <w:rFonts w:ascii="宋体" w:hAnsi="宋体"/>
          <w:b/>
          <w:spacing w:val="-4"/>
          <w:sz w:val="24"/>
        </w:rPr>
        <w:t>2</w:t>
      </w:r>
      <w:r w:rsidR="0019135E" w:rsidRPr="00B278A2">
        <w:rPr>
          <w:rFonts w:ascii="宋体" w:hAnsi="宋体" w:hint="eastAsia"/>
          <w:b/>
          <w:spacing w:val="-4"/>
          <w:sz w:val="24"/>
        </w:rPr>
        <w:t>）</w:t>
      </w:r>
    </w:p>
    <w:p w:rsidR="006778DA" w:rsidRPr="001D230C" w:rsidRDefault="006778DA" w:rsidP="006778DA">
      <w:pPr>
        <w:spacing w:line="440" w:lineRule="exact"/>
        <w:rPr>
          <w:rFonts w:ascii="宋体" w:hAnsi="宋体"/>
          <w:b/>
          <w:sz w:val="24"/>
        </w:rPr>
      </w:pPr>
      <w:r w:rsidRPr="001D230C">
        <w:rPr>
          <w:rFonts w:ascii="宋体" w:hAnsi="宋体" w:hint="eastAsia"/>
          <w:b/>
          <w:sz w:val="24"/>
        </w:rPr>
        <w:t>▼</w:t>
      </w:r>
      <w:bookmarkStart w:id="0" w:name="OLE_LINK1"/>
      <w:bookmarkStart w:id="1" w:name="OLE_LINK2"/>
      <w:r w:rsidRPr="006778DA">
        <w:rPr>
          <w:rFonts w:ascii="宋体" w:hAnsi="宋体" w:hint="eastAsia"/>
          <w:b/>
          <w:sz w:val="24"/>
        </w:rPr>
        <w:t>中社心理援助基金“为考生助力加油”行动获考生点赞</w:t>
      </w:r>
      <w:bookmarkEnd w:id="0"/>
      <w:bookmarkEnd w:id="1"/>
      <w:r>
        <w:rPr>
          <w:rFonts w:ascii="宋体" w:hAnsi="宋体" w:hint="eastAsia"/>
          <w:b/>
          <w:sz w:val="24"/>
        </w:rPr>
        <w:t xml:space="preserve"> </w:t>
      </w:r>
      <w:r>
        <w:rPr>
          <w:rFonts w:ascii="宋体" w:hAnsi="宋体"/>
          <w:b/>
          <w:sz w:val="24"/>
        </w:rPr>
        <w:t xml:space="preserve">    </w:t>
      </w:r>
      <w:r w:rsidRPr="001D230C">
        <w:rPr>
          <w:rFonts w:ascii="宋体" w:hAnsi="宋体" w:hint="eastAsia"/>
          <w:b/>
          <w:sz w:val="24"/>
        </w:rPr>
        <w:t xml:space="preserve">  </w:t>
      </w:r>
      <w:r>
        <w:rPr>
          <w:rFonts w:ascii="宋体" w:hAnsi="宋体"/>
          <w:b/>
          <w:sz w:val="24"/>
        </w:rPr>
        <w:t xml:space="preserve">         </w:t>
      </w:r>
      <w:r w:rsidRPr="001D230C">
        <w:rPr>
          <w:rFonts w:ascii="宋体" w:hAnsi="宋体" w:hint="eastAsia"/>
          <w:b/>
          <w:sz w:val="24"/>
        </w:rPr>
        <w:t xml:space="preserve"> （</w:t>
      </w:r>
      <w:r>
        <w:rPr>
          <w:rFonts w:ascii="宋体" w:hAnsi="宋体"/>
          <w:b/>
          <w:sz w:val="24"/>
        </w:rPr>
        <w:t>1</w:t>
      </w:r>
      <w:r w:rsidR="000E55DE">
        <w:rPr>
          <w:rFonts w:ascii="宋体" w:hAnsi="宋体"/>
          <w:b/>
          <w:sz w:val="24"/>
        </w:rPr>
        <w:t>3</w:t>
      </w:r>
      <w:r w:rsidRPr="001D230C">
        <w:rPr>
          <w:rFonts w:ascii="宋体" w:hAnsi="宋体" w:hint="eastAsia"/>
          <w:b/>
          <w:sz w:val="24"/>
        </w:rPr>
        <w:t>）</w:t>
      </w:r>
    </w:p>
    <w:p w:rsidR="0025412E" w:rsidRDefault="0019135E" w:rsidP="0025412E">
      <w:pPr>
        <w:spacing w:line="440" w:lineRule="exact"/>
        <w:rPr>
          <w:rFonts w:ascii="宋体" w:hAnsi="宋体"/>
          <w:b/>
          <w:sz w:val="24"/>
        </w:rPr>
      </w:pPr>
      <w:r w:rsidRPr="001D230C">
        <w:rPr>
          <w:rFonts w:ascii="宋体" w:hAnsi="宋体" w:hint="eastAsia"/>
          <w:b/>
          <w:sz w:val="24"/>
        </w:rPr>
        <w:lastRenderedPageBreak/>
        <w:t>▼</w:t>
      </w:r>
      <w:r w:rsidR="0025412E" w:rsidRPr="00911EDF">
        <w:rPr>
          <w:rFonts w:ascii="宋体" w:hAnsi="宋体" w:hint="eastAsia"/>
          <w:b/>
          <w:sz w:val="24"/>
        </w:rPr>
        <w:t>情暖端午 中社泰和公益基金“全国暖心驿站”工程公益项目在涿州市开</w:t>
      </w:r>
    </w:p>
    <w:p w:rsidR="0019135E" w:rsidRPr="001D230C" w:rsidRDefault="0025412E" w:rsidP="0025412E">
      <w:pPr>
        <w:spacing w:line="440" w:lineRule="exact"/>
        <w:ind w:firstLineChars="100" w:firstLine="241"/>
        <w:rPr>
          <w:rFonts w:ascii="宋体" w:hAnsi="宋体"/>
          <w:b/>
          <w:spacing w:val="-4"/>
          <w:sz w:val="24"/>
        </w:rPr>
      </w:pPr>
      <w:r w:rsidRPr="00911EDF">
        <w:rPr>
          <w:rFonts w:ascii="宋体" w:hAnsi="宋体" w:hint="eastAsia"/>
          <w:b/>
          <w:sz w:val="24"/>
        </w:rPr>
        <w:t>展暖心服务</w:t>
      </w:r>
      <w:r>
        <w:rPr>
          <w:rFonts w:ascii="宋体" w:hAnsi="宋体"/>
          <w:b/>
          <w:sz w:val="24"/>
        </w:rPr>
        <w:t xml:space="preserve">                    </w:t>
      </w:r>
      <w:r w:rsidR="006778DA">
        <w:rPr>
          <w:rFonts w:ascii="宋体" w:hAnsi="宋体"/>
          <w:b/>
          <w:sz w:val="24"/>
        </w:rPr>
        <w:t xml:space="preserve"> </w:t>
      </w:r>
      <w:r>
        <w:rPr>
          <w:rFonts w:ascii="宋体" w:hAnsi="宋体"/>
          <w:b/>
          <w:sz w:val="24"/>
        </w:rPr>
        <w:t xml:space="preserve">                 </w:t>
      </w:r>
      <w:r w:rsidR="0019135E">
        <w:rPr>
          <w:rFonts w:ascii="宋体" w:hAnsi="宋体"/>
          <w:b/>
          <w:spacing w:val="-4"/>
          <w:sz w:val="24"/>
        </w:rPr>
        <w:t xml:space="preserve">              </w:t>
      </w:r>
      <w:r w:rsidR="0019135E" w:rsidRPr="001D230C">
        <w:rPr>
          <w:rFonts w:ascii="宋体" w:hAnsi="宋体" w:hint="eastAsia"/>
          <w:b/>
          <w:spacing w:val="-4"/>
          <w:sz w:val="24"/>
        </w:rPr>
        <w:t xml:space="preserve">   （</w:t>
      </w:r>
      <w:r w:rsidR="0019135E">
        <w:rPr>
          <w:rFonts w:ascii="宋体" w:hAnsi="宋体" w:hint="eastAsia"/>
          <w:b/>
          <w:spacing w:val="-4"/>
          <w:sz w:val="24"/>
        </w:rPr>
        <w:t>1</w:t>
      </w:r>
      <w:r w:rsidR="000E55DE">
        <w:rPr>
          <w:rFonts w:ascii="宋体" w:hAnsi="宋体"/>
          <w:b/>
          <w:spacing w:val="-4"/>
          <w:sz w:val="24"/>
        </w:rPr>
        <w:t>4</w:t>
      </w:r>
      <w:r w:rsidR="0019135E" w:rsidRPr="001D230C">
        <w:rPr>
          <w:rFonts w:ascii="宋体" w:hAnsi="宋体" w:hint="eastAsia"/>
          <w:b/>
          <w:spacing w:val="-4"/>
          <w:sz w:val="24"/>
        </w:rPr>
        <w:t>）</w:t>
      </w:r>
    </w:p>
    <w:p w:rsidR="0019135E" w:rsidRPr="001D230C" w:rsidRDefault="0019135E" w:rsidP="0019135E">
      <w:pPr>
        <w:spacing w:line="440" w:lineRule="exact"/>
        <w:rPr>
          <w:rFonts w:ascii="宋体" w:hAnsi="宋体"/>
          <w:b/>
          <w:sz w:val="24"/>
        </w:rPr>
      </w:pPr>
      <w:r w:rsidRPr="001D230C">
        <w:rPr>
          <w:rFonts w:ascii="宋体" w:hAnsi="宋体" w:hint="eastAsia"/>
          <w:b/>
          <w:sz w:val="24"/>
        </w:rPr>
        <w:t>▼</w:t>
      </w:r>
      <w:r w:rsidRPr="00355E6C">
        <w:rPr>
          <w:rFonts w:ascii="宋体" w:hAnsi="宋体" w:hint="eastAsia"/>
          <w:b/>
          <w:sz w:val="24"/>
        </w:rPr>
        <w:t>“暖心守护 心心向阳”公益项目专题简报第</w:t>
      </w:r>
      <w:r w:rsidR="00911EDF">
        <w:rPr>
          <w:rFonts w:ascii="宋体" w:hAnsi="宋体" w:hint="eastAsia"/>
          <w:b/>
          <w:sz w:val="24"/>
        </w:rPr>
        <w:t>四</w:t>
      </w:r>
      <w:r w:rsidRPr="00355E6C">
        <w:rPr>
          <w:rFonts w:ascii="宋体" w:hAnsi="宋体" w:hint="eastAsia"/>
          <w:b/>
          <w:sz w:val="24"/>
        </w:rPr>
        <w:t>期</w:t>
      </w:r>
      <w:r>
        <w:rPr>
          <w:rFonts w:ascii="宋体" w:hAnsi="宋体" w:hint="eastAsia"/>
          <w:b/>
          <w:sz w:val="24"/>
        </w:rPr>
        <w:t>（附后）</w:t>
      </w:r>
    </w:p>
    <w:p w:rsidR="0019135E" w:rsidRPr="00D40598" w:rsidRDefault="0019135E" w:rsidP="0019135E">
      <w:pPr>
        <w:spacing w:line="440" w:lineRule="exact"/>
        <w:rPr>
          <w:rFonts w:ascii="宋体" w:hAnsi="宋体"/>
          <w:b/>
          <w:sz w:val="24"/>
        </w:rPr>
      </w:pPr>
    </w:p>
    <w:p w:rsidR="0019135E" w:rsidRDefault="0019135E" w:rsidP="0019135E">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rsidR="006778DA" w:rsidRDefault="006778DA" w:rsidP="006778DA">
      <w:pPr>
        <w:spacing w:line="440" w:lineRule="exact"/>
        <w:rPr>
          <w:rFonts w:ascii="宋体" w:hAnsi="宋体"/>
          <w:b/>
          <w:sz w:val="24"/>
        </w:rPr>
      </w:pPr>
      <w:r>
        <w:rPr>
          <w:rFonts w:ascii="宋体" w:hAnsi="宋体" w:hint="eastAsia"/>
          <w:b/>
          <w:sz w:val="24"/>
        </w:rPr>
        <w:t>▼</w:t>
      </w:r>
      <w:r w:rsidRPr="006778DA">
        <w:rPr>
          <w:rFonts w:ascii="宋体" w:hAnsi="宋体" w:hint="eastAsia"/>
          <w:b/>
          <w:sz w:val="24"/>
        </w:rPr>
        <w:t>学习民法典，重新认识公益组织法律属性</w:t>
      </w:r>
      <w:r>
        <w:rPr>
          <w:rFonts w:ascii="宋体" w:hAnsi="宋体" w:hint="eastAsia"/>
          <w:b/>
          <w:sz w:val="24"/>
        </w:rPr>
        <w:t xml:space="preserve"> </w:t>
      </w:r>
      <w:r>
        <w:rPr>
          <w:rFonts w:ascii="宋体" w:hAnsi="宋体"/>
          <w:b/>
          <w:sz w:val="24"/>
        </w:rPr>
        <w:t xml:space="preserve">                           </w:t>
      </w:r>
      <w:r>
        <w:rPr>
          <w:rFonts w:ascii="宋体" w:hAnsi="宋体" w:hint="eastAsia"/>
          <w:b/>
          <w:sz w:val="24"/>
        </w:rPr>
        <w:t>（</w:t>
      </w:r>
      <w:r w:rsidR="000E55DE">
        <w:rPr>
          <w:rFonts w:ascii="宋体" w:hAnsi="宋体"/>
          <w:b/>
          <w:sz w:val="24"/>
        </w:rPr>
        <w:t>15</w:t>
      </w:r>
      <w:r>
        <w:rPr>
          <w:rFonts w:ascii="宋体" w:hAnsi="宋体" w:hint="eastAsia"/>
          <w:b/>
          <w:sz w:val="24"/>
        </w:rPr>
        <w:t>）</w:t>
      </w:r>
    </w:p>
    <w:p w:rsidR="006778DA" w:rsidRDefault="006778DA" w:rsidP="006778DA">
      <w:pPr>
        <w:spacing w:line="440" w:lineRule="exact"/>
        <w:rPr>
          <w:rFonts w:ascii="宋体" w:hAnsi="宋体"/>
          <w:b/>
          <w:sz w:val="24"/>
        </w:rPr>
      </w:pPr>
      <w:r>
        <w:rPr>
          <w:rFonts w:ascii="宋体" w:hAnsi="宋体" w:hint="eastAsia"/>
          <w:b/>
          <w:sz w:val="24"/>
        </w:rPr>
        <w:t>▼</w:t>
      </w:r>
      <w:r w:rsidRPr="006778DA">
        <w:rPr>
          <w:rFonts w:ascii="宋体" w:hAnsi="宋体" w:hint="eastAsia"/>
          <w:b/>
          <w:sz w:val="24"/>
        </w:rPr>
        <w:t>公益组织财产使用的特殊要求</w:t>
      </w:r>
      <w:r>
        <w:rPr>
          <w:rFonts w:ascii="宋体" w:hAnsi="宋体" w:hint="eastAsia"/>
          <w:b/>
          <w:sz w:val="24"/>
        </w:rPr>
        <w:t xml:space="preserve"> </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w:t>
      </w:r>
      <w:r>
        <w:rPr>
          <w:rFonts w:ascii="宋体" w:hAnsi="宋体"/>
          <w:b/>
          <w:sz w:val="24"/>
        </w:rPr>
        <w:t>20</w:t>
      </w:r>
      <w:r>
        <w:rPr>
          <w:rFonts w:ascii="宋体" w:hAnsi="宋体" w:hint="eastAsia"/>
          <w:b/>
          <w:sz w:val="24"/>
        </w:rPr>
        <w:t>）</w:t>
      </w:r>
    </w:p>
    <w:p w:rsidR="0019135E" w:rsidRPr="006778DA" w:rsidRDefault="0019135E" w:rsidP="0019135E">
      <w:pPr>
        <w:spacing w:line="440" w:lineRule="exact"/>
        <w:rPr>
          <w:rFonts w:ascii="黑体" w:eastAsia="黑体" w:hAnsi="黑体"/>
          <w:b/>
          <w:i/>
          <w:sz w:val="32"/>
          <w:szCs w:val="32"/>
          <w:shd w:val="pct10" w:color="auto" w:fill="FFFFFF"/>
        </w:rPr>
      </w:pPr>
    </w:p>
    <w:p w:rsidR="0019135E" w:rsidRDefault="0019135E" w:rsidP="0019135E">
      <w:pPr>
        <w:spacing w:line="440" w:lineRule="exact"/>
        <w:rPr>
          <w:rFonts w:ascii="黑体" w:eastAsia="黑体" w:hAnsi="黑体"/>
          <w:b/>
          <w:i/>
          <w:sz w:val="32"/>
          <w:szCs w:val="32"/>
          <w:shd w:val="pct10" w:color="auto" w:fill="FFFFFF"/>
        </w:rPr>
      </w:pPr>
    </w:p>
    <w:p w:rsidR="0019135E" w:rsidRDefault="0019135E" w:rsidP="0019135E">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rsidR="0019135E" w:rsidRDefault="0019135E" w:rsidP="0019135E">
      <w:pPr>
        <w:spacing w:line="440" w:lineRule="exact"/>
        <w:jc w:val="center"/>
        <w:rPr>
          <w:b/>
          <w:sz w:val="28"/>
          <w:szCs w:val="28"/>
        </w:rPr>
      </w:pPr>
    </w:p>
    <w:p w:rsidR="001071CE" w:rsidRPr="001071CE" w:rsidRDefault="001071CE" w:rsidP="001071CE">
      <w:pPr>
        <w:tabs>
          <w:tab w:val="left" w:pos="450"/>
          <w:tab w:val="center" w:pos="4156"/>
        </w:tabs>
        <w:spacing w:line="440" w:lineRule="exact"/>
        <w:jc w:val="center"/>
        <w:rPr>
          <w:b/>
          <w:sz w:val="28"/>
          <w:szCs w:val="28"/>
        </w:rPr>
      </w:pPr>
      <w:r w:rsidRPr="001071CE">
        <w:rPr>
          <w:rFonts w:hint="eastAsia"/>
          <w:b/>
          <w:sz w:val="28"/>
          <w:szCs w:val="28"/>
        </w:rPr>
        <w:t>习近平在中央政治局第二十次集体学习时强调</w:t>
      </w:r>
    </w:p>
    <w:p w:rsidR="001071CE" w:rsidRPr="001071CE" w:rsidRDefault="001071CE" w:rsidP="001071CE">
      <w:pPr>
        <w:tabs>
          <w:tab w:val="left" w:pos="450"/>
          <w:tab w:val="center" w:pos="4156"/>
        </w:tabs>
        <w:spacing w:line="440" w:lineRule="exact"/>
        <w:jc w:val="center"/>
        <w:rPr>
          <w:b/>
          <w:sz w:val="28"/>
          <w:szCs w:val="28"/>
        </w:rPr>
      </w:pPr>
      <w:r w:rsidRPr="001071CE">
        <w:rPr>
          <w:rFonts w:hint="eastAsia"/>
          <w:b/>
          <w:sz w:val="28"/>
          <w:szCs w:val="28"/>
        </w:rPr>
        <w:t>充分认识颁布实施民法典重大意义</w:t>
      </w:r>
    </w:p>
    <w:p w:rsidR="001071CE" w:rsidRDefault="001071CE" w:rsidP="001071CE">
      <w:pPr>
        <w:tabs>
          <w:tab w:val="left" w:pos="450"/>
          <w:tab w:val="center" w:pos="4156"/>
        </w:tabs>
        <w:spacing w:line="440" w:lineRule="exact"/>
        <w:jc w:val="center"/>
        <w:rPr>
          <w:b/>
          <w:sz w:val="28"/>
          <w:szCs w:val="28"/>
        </w:rPr>
      </w:pPr>
      <w:r w:rsidRPr="001071CE">
        <w:rPr>
          <w:rFonts w:hint="eastAsia"/>
          <w:b/>
          <w:sz w:val="28"/>
          <w:szCs w:val="28"/>
        </w:rPr>
        <w:t>依法更好保障人民合法权益</w:t>
      </w:r>
    </w:p>
    <w:p w:rsidR="001071CE" w:rsidRDefault="001071CE" w:rsidP="0019135E">
      <w:pPr>
        <w:tabs>
          <w:tab w:val="left" w:pos="450"/>
          <w:tab w:val="center" w:pos="4156"/>
        </w:tabs>
        <w:spacing w:line="440" w:lineRule="exact"/>
        <w:jc w:val="center"/>
        <w:rPr>
          <w:b/>
          <w:sz w:val="28"/>
          <w:szCs w:val="28"/>
        </w:rPr>
      </w:pPr>
    </w:p>
    <w:p w:rsidR="001071CE" w:rsidRPr="001071CE" w:rsidRDefault="001071CE" w:rsidP="001071CE">
      <w:pPr>
        <w:tabs>
          <w:tab w:val="left" w:pos="450"/>
          <w:tab w:val="center" w:pos="4156"/>
        </w:tabs>
        <w:spacing w:line="440" w:lineRule="exact"/>
        <w:ind w:firstLineChars="200" w:firstLine="480"/>
        <w:rPr>
          <w:rFonts w:ascii="宋体" w:hAnsi="宋体" w:cs="宋体"/>
          <w:color w:val="333333"/>
          <w:kern w:val="0"/>
          <w:sz w:val="24"/>
        </w:rPr>
      </w:pPr>
      <w:r w:rsidRPr="001071CE">
        <w:rPr>
          <w:rFonts w:ascii="宋体" w:hAnsi="宋体" w:cs="宋体" w:hint="eastAsia"/>
          <w:color w:val="333333"/>
          <w:kern w:val="0"/>
          <w:sz w:val="24"/>
        </w:rPr>
        <w:t>中共中央政治局5月29日下午就“切实实施民法典”举行第二十次集体学习。中共中央总书记习近平在主持学习时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全党要切实推动民法典实施，以更好推进全面依法治国、建设社会主义法治国家，更好保障人民权益。</w:t>
      </w:r>
    </w:p>
    <w:p w:rsidR="001071CE" w:rsidRPr="001071CE" w:rsidRDefault="001071CE" w:rsidP="001071CE">
      <w:pPr>
        <w:tabs>
          <w:tab w:val="left" w:pos="450"/>
          <w:tab w:val="center" w:pos="4156"/>
        </w:tabs>
        <w:spacing w:line="440" w:lineRule="exact"/>
        <w:ind w:firstLineChars="200" w:firstLine="480"/>
        <w:rPr>
          <w:rFonts w:ascii="宋体" w:hAnsi="宋体" w:cs="宋体"/>
          <w:color w:val="333333"/>
          <w:kern w:val="0"/>
          <w:sz w:val="24"/>
        </w:rPr>
      </w:pPr>
      <w:r w:rsidRPr="001071CE">
        <w:rPr>
          <w:rFonts w:ascii="宋体" w:hAnsi="宋体" w:cs="宋体" w:hint="eastAsia"/>
          <w:color w:val="333333"/>
          <w:kern w:val="0"/>
          <w:sz w:val="24"/>
        </w:rPr>
        <w:t>全国人大常委会法制工作委员会民法室主任、中国法学会行政法学研究会副会长黄薇同志就这个问题进行了讲解，提出了意见和建议。</w:t>
      </w:r>
    </w:p>
    <w:p w:rsidR="001071CE" w:rsidRPr="001071CE" w:rsidRDefault="001071CE" w:rsidP="001071CE">
      <w:pPr>
        <w:tabs>
          <w:tab w:val="left" w:pos="450"/>
          <w:tab w:val="center" w:pos="4156"/>
        </w:tabs>
        <w:spacing w:line="440" w:lineRule="exact"/>
        <w:ind w:firstLineChars="200" w:firstLine="480"/>
        <w:rPr>
          <w:rFonts w:ascii="宋体" w:hAnsi="宋体" w:cs="宋体"/>
          <w:color w:val="333333"/>
          <w:kern w:val="0"/>
          <w:sz w:val="24"/>
        </w:rPr>
      </w:pPr>
      <w:r w:rsidRPr="001071CE">
        <w:rPr>
          <w:rFonts w:ascii="宋体" w:hAnsi="宋体" w:cs="宋体" w:hint="eastAsia"/>
          <w:color w:val="333333"/>
          <w:kern w:val="0"/>
          <w:sz w:val="24"/>
        </w:rPr>
        <w:t>习近平在主持学习时发表了讲话。他强调，《中华人民共和国民法典》，是新中国成立以来第一部以“法典”命名的法律，是新时代我国社会主义法治建设的重大成果。安排这次集体学习，目的是充分认识颁布实施民法典的重大意义，更好推动民法典实施。</w:t>
      </w:r>
    </w:p>
    <w:p w:rsidR="001071CE" w:rsidRPr="001071CE" w:rsidRDefault="001071CE" w:rsidP="001071CE">
      <w:pPr>
        <w:tabs>
          <w:tab w:val="left" w:pos="450"/>
          <w:tab w:val="center" w:pos="4156"/>
        </w:tabs>
        <w:spacing w:line="440" w:lineRule="exact"/>
        <w:ind w:firstLineChars="200" w:firstLine="480"/>
        <w:rPr>
          <w:rFonts w:ascii="宋体" w:hAnsi="宋体" w:cs="宋体"/>
          <w:color w:val="333333"/>
          <w:kern w:val="0"/>
          <w:sz w:val="24"/>
        </w:rPr>
      </w:pPr>
      <w:r w:rsidRPr="001071CE">
        <w:rPr>
          <w:rFonts w:ascii="宋体" w:hAnsi="宋体" w:cs="宋体" w:hint="eastAsia"/>
          <w:color w:val="333333"/>
          <w:kern w:val="0"/>
          <w:sz w:val="24"/>
        </w:rPr>
        <w:t>习近平指出，在我国革命、建设、改革各个历史时期，我们党都高度重视民事法律制定实施。改革开放以来，我国民事商事法制建设步伐不断加快，先后制</w:t>
      </w:r>
      <w:r w:rsidRPr="001071CE">
        <w:rPr>
          <w:rFonts w:ascii="宋体" w:hAnsi="宋体" w:cs="宋体" w:hint="eastAsia"/>
          <w:color w:val="333333"/>
          <w:kern w:val="0"/>
          <w:sz w:val="24"/>
        </w:rPr>
        <w:lastRenderedPageBreak/>
        <w:t>定或修订了一大批民事商事法律，为编纂民法典奠定了基础、积累了经验。党的十八大以来，我们顺应实践发展要求和人民群众期待，把编纂民法典摆上重要日程。党的十八届四中全会作出关于全面推进依法治国若干重大问题的决定，其中对编纂民法典作出部署。在各方面共同努力下，经过5年多工作，民法典终于颁布实施，实现了几代人的夙愿。</w:t>
      </w:r>
    </w:p>
    <w:p w:rsidR="001071CE" w:rsidRPr="001071CE" w:rsidRDefault="001071CE" w:rsidP="001071CE">
      <w:pPr>
        <w:tabs>
          <w:tab w:val="left" w:pos="450"/>
          <w:tab w:val="center" w:pos="4156"/>
        </w:tabs>
        <w:spacing w:line="440" w:lineRule="exact"/>
        <w:ind w:firstLineChars="200" w:firstLine="480"/>
        <w:rPr>
          <w:rFonts w:ascii="宋体" w:hAnsi="宋体" w:cs="宋体"/>
          <w:color w:val="333333"/>
          <w:kern w:val="0"/>
          <w:sz w:val="24"/>
        </w:rPr>
      </w:pPr>
      <w:r w:rsidRPr="001071CE">
        <w:rPr>
          <w:rFonts w:ascii="宋体" w:hAnsi="宋体" w:cs="宋体" w:hint="eastAsia"/>
          <w:color w:val="333333"/>
          <w:kern w:val="0"/>
          <w:sz w:val="24"/>
        </w:rPr>
        <w:t>习近平强调，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rsidR="001071CE" w:rsidRPr="001071CE" w:rsidRDefault="001071CE" w:rsidP="001071CE">
      <w:pPr>
        <w:tabs>
          <w:tab w:val="left" w:pos="450"/>
          <w:tab w:val="center" w:pos="4156"/>
        </w:tabs>
        <w:spacing w:line="440" w:lineRule="exact"/>
        <w:ind w:firstLineChars="200" w:firstLine="480"/>
        <w:rPr>
          <w:rFonts w:ascii="宋体" w:hAnsi="宋体" w:cs="宋体"/>
          <w:color w:val="333333"/>
          <w:kern w:val="0"/>
          <w:sz w:val="24"/>
        </w:rPr>
      </w:pPr>
      <w:r w:rsidRPr="001071CE">
        <w:rPr>
          <w:rFonts w:ascii="宋体" w:hAnsi="宋体" w:cs="宋体" w:hint="eastAsia"/>
          <w:color w:val="333333"/>
          <w:kern w:val="0"/>
          <w:sz w:val="24"/>
        </w:rPr>
        <w:t>习近平指出，要加强民法典重大意义的宣传教育，讲清楚实施好民法典，是坚持以人民为中心、保障人民权益实现和发展的必然要求，是发展社会主义市场经济、巩固社会主义基本经济制度的必然要求，是提高我们党治国理政水平的必然要求。民法典实施水平和效果，是衡量各级党政机关履行为人民服务宗旨的重要尺度。国家机关履行职责、行使职权必须清楚自身行为和活动的范围和界限。各级党和国家机关开展工作要考虑民法典规定，不能侵犯人民群众享有的合法民事权利，包括人身权利和财产权利。有关政府机关、监察机关、司法机关要依法履行职能、行使职权，保护民事权利不受侵犯、促进民事关系和谐有序。</w:t>
      </w:r>
    </w:p>
    <w:p w:rsidR="001071CE" w:rsidRPr="001071CE" w:rsidRDefault="001071CE" w:rsidP="001071CE">
      <w:pPr>
        <w:tabs>
          <w:tab w:val="left" w:pos="450"/>
          <w:tab w:val="center" w:pos="4156"/>
        </w:tabs>
        <w:spacing w:line="440" w:lineRule="exact"/>
        <w:ind w:firstLineChars="200" w:firstLine="480"/>
        <w:rPr>
          <w:rFonts w:ascii="宋体" w:hAnsi="宋体" w:cs="宋体"/>
          <w:color w:val="333333"/>
          <w:kern w:val="0"/>
          <w:sz w:val="24"/>
        </w:rPr>
      </w:pPr>
      <w:r w:rsidRPr="001071CE">
        <w:rPr>
          <w:rFonts w:ascii="宋体" w:hAnsi="宋体" w:cs="宋体" w:hint="eastAsia"/>
          <w:color w:val="333333"/>
          <w:kern w:val="0"/>
          <w:sz w:val="24"/>
        </w:rPr>
        <w:t>习近平强调，有关国家机关要适应改革开放和社会主义现代化建设要求，加强同民法典相关联、相配套的法律法规制度建设，不断总结实践经验，修改完善相关法律法规和司法解释。对同民法典规定和原则不一致的国家有关规定，要抓紧清理，该修改的修改，该废止的废止。要发挥法律解释的作用，及时明确法律规定含义和适用法律依据，保持民法典稳定性和适应性相统一。随着经济社会不断发展、经济社会生活中各种利益关系不断变化，民法典在实施过程中必然会遇到一些新情况新问题。要坚持问题导向，适应技术发展进步新需要，在新的实践基础上推动民法典不断完善和发展。</w:t>
      </w:r>
    </w:p>
    <w:p w:rsidR="001071CE" w:rsidRPr="001071CE" w:rsidRDefault="001071CE" w:rsidP="001071CE">
      <w:pPr>
        <w:tabs>
          <w:tab w:val="left" w:pos="450"/>
          <w:tab w:val="center" w:pos="4156"/>
        </w:tabs>
        <w:spacing w:line="440" w:lineRule="exact"/>
        <w:ind w:firstLineChars="200" w:firstLine="480"/>
        <w:rPr>
          <w:rFonts w:ascii="宋体" w:hAnsi="宋体" w:cs="宋体"/>
          <w:color w:val="333333"/>
          <w:kern w:val="0"/>
          <w:sz w:val="24"/>
        </w:rPr>
      </w:pPr>
      <w:r w:rsidRPr="001071CE">
        <w:rPr>
          <w:rFonts w:ascii="宋体" w:hAnsi="宋体" w:cs="宋体" w:hint="eastAsia"/>
          <w:color w:val="333333"/>
          <w:kern w:val="0"/>
          <w:sz w:val="24"/>
        </w:rPr>
        <w:t>习近平指出，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w:t>
      </w:r>
      <w:r w:rsidRPr="001071CE">
        <w:rPr>
          <w:rFonts w:ascii="宋体" w:hAnsi="宋体" w:cs="宋体" w:hint="eastAsia"/>
          <w:color w:val="333333"/>
          <w:kern w:val="0"/>
          <w:sz w:val="24"/>
        </w:rPr>
        <w:lastRenderedPageBreak/>
        <w:t>可、行政处罚、行政强制、行政征收、行政收费、行政检查、行政裁决等活动，提高依法行政能力和水平。依法严肃处理侵犯群众合法权益的行为和人员。民事案件同人民群众权益联系最直接最密切。各级司法机关要秉持公正司法，提高民事案件审判水平和效率。要加强民事司法工作，提高办案质量和司法公信力。要及时完善相关民事司法解释，使之同民法典及有关法律规定和精神保持一致，统一民事法律适用标准。要加强对涉及财产权保护、人格权保护、知识产权保护、生态环境保护等重点领域的民事审判工作和监督指导工作，及时回应社会关切。要加强民事检察工作，加强对司法活动的监督，畅通司法救济渠道，保护公民、法人和其他组织合法权益，坚决防止以刑事案件名义插手民事纠纷、经济纠纷。要充分发挥律师事务所和律师等法律专业机构、专业人员的作用，帮助群众实现和维护自身合法权益，同时要发挥人民调解、商事仲裁等多元化纠纷解决机制的作用，加强法律援助、司法救助等工作，通过社会力量和基层组织务实解决民事纠纷，多方面推进民法典实施工作。</w:t>
      </w:r>
    </w:p>
    <w:p w:rsidR="001071CE" w:rsidRPr="001071CE" w:rsidRDefault="001071CE" w:rsidP="001071CE">
      <w:pPr>
        <w:tabs>
          <w:tab w:val="left" w:pos="450"/>
          <w:tab w:val="center" w:pos="4156"/>
        </w:tabs>
        <w:spacing w:line="440" w:lineRule="exact"/>
        <w:ind w:firstLineChars="200" w:firstLine="480"/>
        <w:rPr>
          <w:rFonts w:ascii="宋体" w:hAnsi="宋体" w:cs="宋体"/>
          <w:color w:val="333333"/>
          <w:kern w:val="0"/>
          <w:sz w:val="24"/>
        </w:rPr>
      </w:pPr>
      <w:r w:rsidRPr="001071CE">
        <w:rPr>
          <w:rFonts w:ascii="宋体" w:hAnsi="宋体" w:cs="宋体" w:hint="eastAsia"/>
          <w:color w:val="333333"/>
          <w:kern w:val="0"/>
          <w:sz w:val="24"/>
        </w:rPr>
        <w:t>习近平强调，民法典要实施好，就必须让民法典走到群众身边、走进群众心里。要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要把民法典纳入国民教育体系，加强对青少年民法典教育。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rsidR="001071CE" w:rsidRPr="001071CE" w:rsidRDefault="001071CE" w:rsidP="001071CE">
      <w:pPr>
        <w:tabs>
          <w:tab w:val="left" w:pos="450"/>
          <w:tab w:val="center" w:pos="4156"/>
        </w:tabs>
        <w:spacing w:line="440" w:lineRule="exact"/>
        <w:ind w:firstLineChars="200" w:firstLine="480"/>
        <w:rPr>
          <w:rFonts w:ascii="宋体" w:hAnsi="宋体" w:cs="宋体"/>
          <w:color w:val="333333"/>
          <w:kern w:val="0"/>
          <w:sz w:val="24"/>
        </w:rPr>
      </w:pPr>
      <w:r w:rsidRPr="001071CE">
        <w:rPr>
          <w:rFonts w:ascii="宋体" w:hAnsi="宋体" w:cs="宋体" w:hint="eastAsia"/>
          <w:color w:val="333333"/>
          <w:kern w:val="0"/>
          <w:sz w:val="24"/>
        </w:rPr>
        <w:t>习近平强调，要坚持以中国特色社会主义法治理论为指导，立足我国国情和实际，加强对民事法律制度的理论研究，尽快构建体现我国社会主义性质，具有鲜明中国特色、实践特色、时代特色的民法理论体系和话语体系，为有效实施民法典、发展我国民事法律制度提供理论支撑。</w:t>
      </w:r>
    </w:p>
    <w:p w:rsidR="001071CE" w:rsidRPr="001071CE" w:rsidRDefault="001071CE" w:rsidP="001071CE">
      <w:pPr>
        <w:tabs>
          <w:tab w:val="left" w:pos="450"/>
          <w:tab w:val="center" w:pos="4156"/>
        </w:tabs>
        <w:spacing w:line="440" w:lineRule="exact"/>
        <w:ind w:firstLineChars="200" w:firstLine="480"/>
        <w:rPr>
          <w:rFonts w:ascii="宋体" w:hAnsi="宋体" w:cs="宋体"/>
          <w:color w:val="333333"/>
          <w:kern w:val="0"/>
          <w:sz w:val="24"/>
        </w:rPr>
      </w:pPr>
      <w:r w:rsidRPr="001071CE">
        <w:rPr>
          <w:rFonts w:ascii="宋体" w:hAnsi="宋体" w:cs="宋体" w:hint="eastAsia"/>
          <w:color w:val="333333"/>
          <w:kern w:val="0"/>
          <w:sz w:val="24"/>
        </w:rPr>
        <w:t>习近平指出，各级党和国家机关要带头宣传、推进、保障民法典实施，加强检查和监督，确保民法典得到全面有效执行。各级领导干部要做学习、遵守、维护民法典的表率，提高运用民法典维护人民权益、化解矛盾纠纷、促进社会和谐稳定能力和水平。</w:t>
      </w:r>
      <w:r>
        <w:rPr>
          <w:rFonts w:ascii="宋体" w:hAnsi="宋体" w:cs="宋体" w:hint="eastAsia"/>
          <w:color w:val="333333"/>
          <w:kern w:val="0"/>
          <w:sz w:val="24"/>
        </w:rPr>
        <w:t xml:space="preserve"> </w:t>
      </w:r>
      <w:r>
        <w:rPr>
          <w:rFonts w:ascii="宋体" w:hAnsi="宋体" w:cs="宋体"/>
          <w:color w:val="333333"/>
          <w:kern w:val="0"/>
          <w:sz w:val="24"/>
        </w:rPr>
        <w:t xml:space="preserve">                                   </w:t>
      </w:r>
      <w:r>
        <w:rPr>
          <w:rFonts w:ascii="宋体" w:hAnsi="宋体" w:cs="宋体" w:hint="eastAsia"/>
          <w:color w:val="333333"/>
          <w:kern w:val="0"/>
          <w:sz w:val="24"/>
        </w:rPr>
        <w:t>（</w:t>
      </w:r>
      <w:r w:rsidRPr="001071CE">
        <w:rPr>
          <w:rFonts w:ascii="宋体" w:hAnsi="宋体" w:cs="宋体" w:hint="eastAsia"/>
          <w:color w:val="333333"/>
          <w:kern w:val="0"/>
          <w:sz w:val="24"/>
        </w:rPr>
        <w:t>来源：新华社</w:t>
      </w:r>
      <w:r>
        <w:rPr>
          <w:rFonts w:ascii="宋体" w:hAnsi="宋体" w:cs="宋体" w:hint="eastAsia"/>
          <w:color w:val="333333"/>
          <w:kern w:val="0"/>
          <w:sz w:val="24"/>
        </w:rPr>
        <w:t>）</w:t>
      </w:r>
    </w:p>
    <w:p w:rsidR="001071CE" w:rsidRDefault="001071CE" w:rsidP="001071CE">
      <w:pPr>
        <w:tabs>
          <w:tab w:val="left" w:pos="450"/>
          <w:tab w:val="center" w:pos="4156"/>
        </w:tabs>
        <w:spacing w:line="440" w:lineRule="exact"/>
        <w:rPr>
          <w:b/>
          <w:sz w:val="28"/>
          <w:szCs w:val="28"/>
        </w:rPr>
      </w:pPr>
    </w:p>
    <w:p w:rsidR="0019135E" w:rsidRDefault="0019135E" w:rsidP="0019135E">
      <w:pPr>
        <w:tabs>
          <w:tab w:val="left" w:pos="450"/>
          <w:tab w:val="center" w:pos="4156"/>
        </w:tabs>
        <w:spacing w:line="440" w:lineRule="exact"/>
        <w:jc w:val="center"/>
        <w:rPr>
          <w:b/>
          <w:sz w:val="28"/>
          <w:szCs w:val="28"/>
        </w:rPr>
      </w:pPr>
      <w:r w:rsidRPr="00C63D58">
        <w:rPr>
          <w:rFonts w:hint="eastAsia"/>
          <w:b/>
          <w:sz w:val="28"/>
          <w:szCs w:val="28"/>
        </w:rPr>
        <w:lastRenderedPageBreak/>
        <w:t>民政部关于做好疫情防控常态化形势下慈善捐赠工作的通知</w:t>
      </w:r>
    </w:p>
    <w:p w:rsidR="0019135E" w:rsidRDefault="0019135E" w:rsidP="0019135E">
      <w:pPr>
        <w:tabs>
          <w:tab w:val="left" w:pos="450"/>
          <w:tab w:val="center" w:pos="4156"/>
        </w:tabs>
        <w:spacing w:line="440" w:lineRule="exact"/>
        <w:jc w:val="center"/>
        <w:rPr>
          <w:b/>
          <w:sz w:val="28"/>
          <w:szCs w:val="28"/>
        </w:rPr>
      </w:pPr>
    </w:p>
    <w:p w:rsidR="001071CE" w:rsidRPr="001071CE" w:rsidRDefault="001071CE" w:rsidP="001071CE">
      <w:pPr>
        <w:tabs>
          <w:tab w:val="left" w:pos="450"/>
          <w:tab w:val="center" w:pos="4156"/>
        </w:tabs>
        <w:spacing w:line="440" w:lineRule="exact"/>
        <w:jc w:val="center"/>
        <w:rPr>
          <w:rFonts w:ascii="宋体" w:hAnsi="宋体" w:cs="宋体"/>
          <w:color w:val="333333"/>
          <w:kern w:val="0"/>
          <w:sz w:val="24"/>
        </w:rPr>
      </w:pPr>
      <w:r w:rsidRPr="001071CE">
        <w:rPr>
          <w:rFonts w:ascii="宋体" w:hAnsi="宋体" w:cs="宋体" w:hint="eastAsia"/>
          <w:color w:val="333333"/>
          <w:kern w:val="0"/>
          <w:sz w:val="24"/>
        </w:rPr>
        <w:t>民函〔2020〕52号</w:t>
      </w:r>
    </w:p>
    <w:p w:rsidR="001071CE" w:rsidRPr="001071CE" w:rsidRDefault="001071CE" w:rsidP="001071CE">
      <w:pPr>
        <w:tabs>
          <w:tab w:val="left" w:pos="450"/>
          <w:tab w:val="center" w:pos="4156"/>
        </w:tabs>
        <w:spacing w:line="440" w:lineRule="exact"/>
        <w:rPr>
          <w:rFonts w:ascii="宋体" w:hAnsi="宋体" w:cs="宋体"/>
          <w:color w:val="333333"/>
          <w:kern w:val="0"/>
          <w:sz w:val="24"/>
        </w:rPr>
      </w:pPr>
      <w:r w:rsidRPr="001071CE">
        <w:rPr>
          <w:rFonts w:ascii="宋体" w:hAnsi="宋体" w:cs="宋体" w:hint="eastAsia"/>
          <w:color w:val="333333"/>
          <w:kern w:val="0"/>
          <w:sz w:val="24"/>
        </w:rPr>
        <w:t>各省、自治区、直辖市民政厅（局），各计划单列市民政局，新疆生产建设兵团民政局：</w:t>
      </w:r>
    </w:p>
    <w:p w:rsidR="001071CE" w:rsidRPr="001071CE" w:rsidRDefault="001071CE" w:rsidP="001071CE">
      <w:pPr>
        <w:tabs>
          <w:tab w:val="left" w:pos="450"/>
          <w:tab w:val="center" w:pos="4156"/>
        </w:tabs>
        <w:spacing w:line="440" w:lineRule="exact"/>
        <w:ind w:firstLineChars="200" w:firstLine="480"/>
        <w:rPr>
          <w:rFonts w:ascii="宋体" w:hAnsi="宋体" w:cs="宋体"/>
          <w:color w:val="333333"/>
          <w:kern w:val="0"/>
          <w:sz w:val="24"/>
        </w:rPr>
      </w:pPr>
      <w:r w:rsidRPr="001071CE">
        <w:rPr>
          <w:rFonts w:ascii="宋体" w:hAnsi="宋体" w:cs="宋体" w:hint="eastAsia"/>
          <w:color w:val="333333"/>
          <w:kern w:val="0"/>
          <w:sz w:val="24"/>
        </w:rPr>
        <w:t>新冠肺炎疫情发生以来，在党中央坚强领导下，在各级民政部门倡导和动员下，广大爱心企业、爱心人士踊跃捐款捐物，全国各级慈善组织、红十字会广泛动员募捐、开展慈善活动，发扬一方有难、八方支援的优良传统，为湖北省武汉市等疫情严重地区提供支持，协助党和政府为全国疫情防控工作贡献了力量。当前我国疫情防控阶段性成效进一步巩固，复工复产取得重要进展，经济社会运行秩序加快恢复。各级民政部门要在巩固疫情防控慈善捐赠工作成果的基础上，继续指导督促慈善组织、红十字会在常态化疫情防控中做好慈善捐赠工作，有针对性地开展心理疏导等服务，更好发挥支持疫情防控和经济社会发展的作用。</w:t>
      </w:r>
    </w:p>
    <w:p w:rsidR="001071CE" w:rsidRPr="001071CE" w:rsidRDefault="001071CE" w:rsidP="001071CE">
      <w:pPr>
        <w:tabs>
          <w:tab w:val="left" w:pos="450"/>
          <w:tab w:val="center" w:pos="4156"/>
        </w:tabs>
        <w:spacing w:line="440" w:lineRule="exact"/>
        <w:ind w:firstLineChars="200" w:firstLine="482"/>
        <w:rPr>
          <w:rFonts w:ascii="宋体" w:hAnsi="宋体" w:cs="宋体"/>
          <w:b/>
          <w:bCs/>
          <w:color w:val="333333"/>
          <w:kern w:val="0"/>
          <w:sz w:val="24"/>
        </w:rPr>
      </w:pPr>
      <w:r w:rsidRPr="001071CE">
        <w:rPr>
          <w:rFonts w:ascii="宋体" w:hAnsi="宋体" w:cs="宋体" w:hint="eastAsia"/>
          <w:b/>
          <w:bCs/>
          <w:color w:val="333333"/>
          <w:kern w:val="0"/>
          <w:sz w:val="24"/>
        </w:rPr>
        <w:t>一、做好疫情防控应急慈善捐赠后续工作</w:t>
      </w:r>
    </w:p>
    <w:p w:rsidR="001071CE" w:rsidRPr="001071CE" w:rsidRDefault="001071CE" w:rsidP="001071CE">
      <w:pPr>
        <w:tabs>
          <w:tab w:val="left" w:pos="450"/>
          <w:tab w:val="center" w:pos="4156"/>
        </w:tabs>
        <w:spacing w:line="440" w:lineRule="exact"/>
        <w:ind w:firstLineChars="200" w:firstLine="482"/>
        <w:rPr>
          <w:rFonts w:ascii="宋体" w:hAnsi="宋体" w:cs="宋体"/>
          <w:color w:val="333333"/>
          <w:kern w:val="0"/>
          <w:sz w:val="24"/>
        </w:rPr>
      </w:pPr>
      <w:r w:rsidRPr="001071CE">
        <w:rPr>
          <w:rFonts w:ascii="宋体" w:hAnsi="宋体" w:cs="宋体" w:hint="eastAsia"/>
          <w:b/>
          <w:bCs/>
          <w:color w:val="333333"/>
          <w:kern w:val="0"/>
          <w:sz w:val="24"/>
        </w:rPr>
        <w:t>（一）加快分配使用，依法妥善安排结存捐赠款物。</w:t>
      </w:r>
      <w:r w:rsidRPr="001071CE">
        <w:rPr>
          <w:rFonts w:ascii="宋体" w:hAnsi="宋体" w:cs="宋体" w:hint="eastAsia"/>
          <w:color w:val="333333"/>
          <w:kern w:val="0"/>
          <w:sz w:val="24"/>
        </w:rPr>
        <w:t>地方各级民政部门要指导督促慈善组织、红十字会对前期慈善捐赠做好收尾工作，充分、高效管好用好捐赠款物。对于前期重点支持疫情防控医疗和生活应急需求的公开募捐活动，要根据各地疫情风险等级的调整，相应调整募捐时限、适时予以终止；尚未向捐赠人开具有关证明的，要及时开具。对于前期疫情防控捐赠款物尚有结存的，根据境外输入疫情压力较大地方的需要，在征得捐赠人同意的前提下，及时向有需要的地区拨付；也可以根据疫情变化及时安排用于心理疏导和社会工作服务、受疫情影响重点群体抚慰和抗疫一线人员关爱等疫情防控相关用途；合理安排捐赠款物拨付进度，不允许长时间积压。</w:t>
      </w:r>
    </w:p>
    <w:p w:rsidR="001071CE" w:rsidRPr="001071CE" w:rsidRDefault="001071CE" w:rsidP="001071CE">
      <w:pPr>
        <w:tabs>
          <w:tab w:val="left" w:pos="450"/>
          <w:tab w:val="center" w:pos="4156"/>
        </w:tabs>
        <w:spacing w:line="440" w:lineRule="exact"/>
        <w:ind w:firstLineChars="200" w:firstLine="482"/>
        <w:rPr>
          <w:rFonts w:ascii="宋体" w:hAnsi="宋体" w:cs="宋体"/>
          <w:color w:val="333333"/>
          <w:kern w:val="0"/>
          <w:sz w:val="24"/>
        </w:rPr>
      </w:pPr>
      <w:r w:rsidRPr="001071CE">
        <w:rPr>
          <w:rFonts w:ascii="宋体" w:hAnsi="宋体" w:cs="宋体" w:hint="eastAsia"/>
          <w:b/>
          <w:bCs/>
          <w:color w:val="333333"/>
          <w:kern w:val="0"/>
          <w:sz w:val="24"/>
        </w:rPr>
        <w:t>（二）严格监管责任，防范违法违规行为。</w:t>
      </w:r>
      <w:r w:rsidRPr="001071CE">
        <w:rPr>
          <w:rFonts w:ascii="宋体" w:hAnsi="宋体" w:cs="宋体" w:hint="eastAsia"/>
          <w:color w:val="333333"/>
          <w:kern w:val="0"/>
          <w:sz w:val="24"/>
        </w:rPr>
        <w:t>地方各级民政部门要指导督促慈善组织、红十字会依法申领公开募捐资格证书、履行公开募捐方案备案，落实对捐赠款物的跟踪监督，防范违法违规行为。慈善组织、红十字会不得私分、挪用、截留、侵占或者倒卖捐赠款物。凡是开展捐赠活动所需工作经费已经由财政资金全额保障的慈善组织、红十字会，不得从捐赠资金中提取任何形式的工作经费。慈善组织、红十字会发现接收单位违背捐赠目的使用捐赠款物的，可以要求其改正；对拒不改正的依法要求其退还。对慈善组织、红十字会违反前述规定的，要依法予以严肃处理。</w:t>
      </w:r>
    </w:p>
    <w:p w:rsidR="001071CE" w:rsidRPr="001071CE" w:rsidRDefault="001071CE" w:rsidP="001071CE">
      <w:pPr>
        <w:tabs>
          <w:tab w:val="left" w:pos="450"/>
          <w:tab w:val="center" w:pos="4156"/>
        </w:tabs>
        <w:spacing w:line="440" w:lineRule="exact"/>
        <w:ind w:firstLineChars="200" w:firstLine="482"/>
        <w:rPr>
          <w:rFonts w:ascii="宋体" w:hAnsi="宋体" w:cs="宋体"/>
          <w:color w:val="333333"/>
          <w:kern w:val="0"/>
          <w:sz w:val="24"/>
        </w:rPr>
      </w:pPr>
      <w:r w:rsidRPr="001071CE">
        <w:rPr>
          <w:rFonts w:ascii="宋体" w:hAnsi="宋体" w:cs="宋体" w:hint="eastAsia"/>
          <w:b/>
          <w:bCs/>
          <w:color w:val="333333"/>
          <w:kern w:val="0"/>
          <w:sz w:val="24"/>
        </w:rPr>
        <w:lastRenderedPageBreak/>
        <w:t>（三）加强财务管理，做到账实相符。</w:t>
      </w:r>
      <w:r w:rsidRPr="001071CE">
        <w:rPr>
          <w:rFonts w:ascii="宋体" w:hAnsi="宋体" w:cs="宋体" w:hint="eastAsia"/>
          <w:color w:val="333333"/>
          <w:kern w:val="0"/>
          <w:sz w:val="24"/>
        </w:rPr>
        <w:t>地方各级民政部门要指导督促慈善组织、红十字会对捐赠款物及时登记入账。慈善组织、红十字会要将接收的捐赠款物全部纳入本单位财务集中管理、统一核算，做到手续完备、专项管理、账实相符、账目清楚；要依据会计制度规定对捐赠物资尽快计价，按规定开具捐赠票据。地方各级民政部门对慈善组织、红十字会接收分配使用捐赠款物的情况要及时汇总上报。</w:t>
      </w:r>
    </w:p>
    <w:p w:rsidR="001071CE" w:rsidRPr="001071CE" w:rsidRDefault="001071CE" w:rsidP="001071CE">
      <w:pPr>
        <w:tabs>
          <w:tab w:val="left" w:pos="450"/>
          <w:tab w:val="center" w:pos="4156"/>
        </w:tabs>
        <w:spacing w:line="440" w:lineRule="exact"/>
        <w:ind w:firstLineChars="200" w:firstLine="482"/>
        <w:rPr>
          <w:rFonts w:ascii="宋体" w:hAnsi="宋体" w:cs="宋体"/>
          <w:color w:val="333333"/>
          <w:kern w:val="0"/>
          <w:sz w:val="24"/>
        </w:rPr>
      </w:pPr>
      <w:r w:rsidRPr="001071CE">
        <w:rPr>
          <w:rFonts w:ascii="宋体" w:hAnsi="宋体" w:cs="宋体" w:hint="eastAsia"/>
          <w:b/>
          <w:bCs/>
          <w:color w:val="333333"/>
          <w:kern w:val="0"/>
          <w:sz w:val="24"/>
        </w:rPr>
        <w:t>（四）落实信息公开，接受社会监督。</w:t>
      </w:r>
      <w:r w:rsidRPr="001071CE">
        <w:rPr>
          <w:rFonts w:ascii="宋体" w:hAnsi="宋体" w:cs="宋体" w:hint="eastAsia"/>
          <w:color w:val="333333"/>
          <w:kern w:val="0"/>
          <w:sz w:val="24"/>
        </w:rPr>
        <w:t>地方各级民政部门要督促慈善组织、红十字会回应社会关切，主动接受社会监督。慈善组织、红十字会要按照逐级拨付逐级公布的要求，将接收单位的名称、接收款物的金额数量及时向社会公开。对于公开募捐和慈善项目实施周期超过六个月的，慈善组织、红十字会根据《慈善组织信息公开办法》规定，按照至少每三个月公开一次的要求，在全国慈善信息公开平台（“慈善中国”）上尽快完成对公开募捐和项目实施情况的第一次全面公布。湖北省民政厅要指导当地有关慈善组织、红十字会根据实际情况调整对捐赠款物接收分配情况的公布频率。地方各级民政部门要结合今年的年报年检工作，指导督促慈善组织、红十字会对疫情防控慈善捐赠情况进行专项检查，重点检查公开募捐和信息公开情况，并向社会公布结果。</w:t>
      </w:r>
    </w:p>
    <w:p w:rsidR="001071CE" w:rsidRPr="001071CE" w:rsidRDefault="001071CE" w:rsidP="001071CE">
      <w:pPr>
        <w:tabs>
          <w:tab w:val="left" w:pos="450"/>
          <w:tab w:val="center" w:pos="4156"/>
        </w:tabs>
        <w:spacing w:line="440" w:lineRule="exact"/>
        <w:ind w:firstLineChars="200" w:firstLine="482"/>
        <w:rPr>
          <w:rFonts w:ascii="宋体" w:hAnsi="宋体" w:cs="宋体"/>
          <w:b/>
          <w:bCs/>
          <w:color w:val="333333"/>
          <w:kern w:val="0"/>
          <w:sz w:val="24"/>
        </w:rPr>
      </w:pPr>
      <w:r w:rsidRPr="001071CE">
        <w:rPr>
          <w:rFonts w:ascii="宋体" w:hAnsi="宋体" w:cs="宋体" w:hint="eastAsia"/>
          <w:b/>
          <w:bCs/>
          <w:color w:val="333333"/>
          <w:kern w:val="0"/>
          <w:sz w:val="24"/>
        </w:rPr>
        <w:t>二、根据疫情防控常态化需求精准开展慈善活动</w:t>
      </w:r>
    </w:p>
    <w:p w:rsidR="001071CE" w:rsidRPr="001071CE" w:rsidRDefault="001071CE" w:rsidP="001071CE">
      <w:pPr>
        <w:tabs>
          <w:tab w:val="left" w:pos="450"/>
          <w:tab w:val="center" w:pos="4156"/>
        </w:tabs>
        <w:spacing w:line="440" w:lineRule="exact"/>
        <w:ind w:firstLineChars="200" w:firstLine="482"/>
        <w:rPr>
          <w:rFonts w:ascii="宋体" w:hAnsi="宋体" w:cs="宋体"/>
          <w:color w:val="333333"/>
          <w:kern w:val="0"/>
          <w:sz w:val="24"/>
        </w:rPr>
      </w:pPr>
      <w:r w:rsidRPr="001071CE">
        <w:rPr>
          <w:rFonts w:ascii="宋体" w:hAnsi="宋体" w:cs="宋体" w:hint="eastAsia"/>
          <w:b/>
          <w:bCs/>
          <w:color w:val="333333"/>
          <w:kern w:val="0"/>
          <w:sz w:val="24"/>
        </w:rPr>
        <w:t>（一）及时响应社会需求开展慈善活动。</w:t>
      </w:r>
      <w:r w:rsidRPr="001071CE">
        <w:rPr>
          <w:rFonts w:ascii="宋体" w:hAnsi="宋体" w:cs="宋体" w:hint="eastAsia"/>
          <w:color w:val="333333"/>
          <w:kern w:val="0"/>
          <w:sz w:val="24"/>
        </w:rPr>
        <w:t>地方各级民政部门要指导督促慈善组织、红十字会继续广泛参与，精准把握、及时响应疫情防控常态化社会需求，紧密服务于疫情防控成果的巩固扩大，支持生产生活步入正轨，助力经济社会恢复，精准开展慈善募捐；同时也要根据外防输入、内防反弹防控工作的需要，有针对性地动员慈善捐赠予以支持。要动员引导慈善组织、红十字会把促进社会和谐稳定放在首位，面向基层社区开展慈善项目，充分发挥扶危济困、精神抚慰方面的优势，体现关心关爱和人文关怀，与各级政府的困难群众兜底保障和城乡社区服务形成合力。</w:t>
      </w:r>
    </w:p>
    <w:p w:rsidR="001071CE" w:rsidRPr="001071CE" w:rsidRDefault="001071CE" w:rsidP="001071CE">
      <w:pPr>
        <w:tabs>
          <w:tab w:val="left" w:pos="450"/>
          <w:tab w:val="center" w:pos="4156"/>
        </w:tabs>
        <w:spacing w:line="440" w:lineRule="exact"/>
        <w:ind w:firstLineChars="200" w:firstLine="482"/>
        <w:rPr>
          <w:rFonts w:ascii="宋体" w:hAnsi="宋体" w:cs="宋体"/>
          <w:color w:val="333333"/>
          <w:kern w:val="0"/>
          <w:sz w:val="24"/>
        </w:rPr>
      </w:pPr>
      <w:r w:rsidRPr="001071CE">
        <w:rPr>
          <w:rFonts w:ascii="宋体" w:hAnsi="宋体" w:cs="宋体" w:hint="eastAsia"/>
          <w:b/>
          <w:bCs/>
          <w:color w:val="333333"/>
          <w:kern w:val="0"/>
          <w:sz w:val="24"/>
        </w:rPr>
        <w:t>（二）加强慈善、社会工作、志愿服务联动，协同做好心理疏导和社会工作服务。</w:t>
      </w:r>
      <w:r w:rsidRPr="001071CE">
        <w:rPr>
          <w:rFonts w:ascii="宋体" w:hAnsi="宋体" w:cs="宋体" w:hint="eastAsia"/>
          <w:color w:val="333333"/>
          <w:kern w:val="0"/>
          <w:sz w:val="24"/>
        </w:rPr>
        <w:t>地方各级民政部门要指导督促慈善组织、红十字会在疫情善后工作中加强慈善捐赠与社会工作、志愿服务的联动，积极利用慈善捐赠，通过资助、购买服务等方式，支持社会工作服务机构及行业组织、志愿服务组织、心理援助机构对重点人群精准开展心理疏导、精神提振、融入融合等服务，要充分发挥慈善捐赠的社会化优势、社会工作的专业化优势和志愿服务的群众性优势，分层分类、一</w:t>
      </w:r>
      <w:r w:rsidRPr="001071CE">
        <w:rPr>
          <w:rFonts w:ascii="宋体" w:hAnsi="宋体" w:cs="宋体" w:hint="eastAsia"/>
          <w:color w:val="333333"/>
          <w:kern w:val="0"/>
          <w:sz w:val="24"/>
        </w:rPr>
        <w:lastRenderedPageBreak/>
        <w:t>事一策地帮困解难，持续开展心理疏导及转介、家庭支持、资源链接、社会关系修复等服务，以具体行动推动恢复生产生活秩序，营造良好社会氛围，促进社会和谐稳定。</w:t>
      </w:r>
    </w:p>
    <w:p w:rsidR="001071CE" w:rsidRPr="001071CE" w:rsidRDefault="001071CE" w:rsidP="001071CE">
      <w:pPr>
        <w:tabs>
          <w:tab w:val="left" w:pos="450"/>
          <w:tab w:val="center" w:pos="4156"/>
        </w:tabs>
        <w:spacing w:line="440" w:lineRule="exact"/>
        <w:ind w:firstLineChars="200" w:firstLine="482"/>
        <w:rPr>
          <w:rFonts w:ascii="宋体" w:hAnsi="宋体" w:cs="宋体"/>
          <w:color w:val="333333"/>
          <w:kern w:val="0"/>
          <w:sz w:val="24"/>
        </w:rPr>
      </w:pPr>
      <w:r w:rsidRPr="001071CE">
        <w:rPr>
          <w:rFonts w:ascii="宋体" w:hAnsi="宋体" w:cs="宋体" w:hint="eastAsia"/>
          <w:b/>
          <w:bCs/>
          <w:color w:val="333333"/>
          <w:kern w:val="0"/>
          <w:sz w:val="24"/>
        </w:rPr>
        <w:t>（三）关注重点人群，精准落实帮扶关爱。</w:t>
      </w:r>
      <w:r w:rsidRPr="001071CE">
        <w:rPr>
          <w:rFonts w:ascii="宋体" w:hAnsi="宋体" w:cs="宋体" w:hint="eastAsia"/>
          <w:color w:val="333333"/>
          <w:kern w:val="0"/>
          <w:sz w:val="24"/>
        </w:rPr>
        <w:t>地方各级民政部门要指导督促慈善组织、红十字会面向重点人群精准服务，优先对下列群体开展关爱活动：一是新冠肺炎患者、逝者、隔离人员及受影响家庭；二是低保对象、特困人员、低收入家庭成员、建档立卡贫困人口，受疫情影响致贫人员和返贫的建档立卡贫困人口；三是孤寡老人、困境儿童、残疾人等特殊群体；四是在疫情防控一线奋战的医务工作者、人民解放军指战员、社区工作者、公安民警、基层干部、下沉干部、志愿者；五是受疫情影响无法外出务工、经营、就业导致生活困难的群众；六是在复工复产和恢复生产生活秩序中遇到困难的群众。</w:t>
      </w:r>
    </w:p>
    <w:p w:rsidR="001071CE" w:rsidRPr="001071CE" w:rsidRDefault="001071CE" w:rsidP="001071CE">
      <w:pPr>
        <w:tabs>
          <w:tab w:val="left" w:pos="450"/>
          <w:tab w:val="center" w:pos="4156"/>
        </w:tabs>
        <w:spacing w:line="440" w:lineRule="exact"/>
        <w:ind w:firstLineChars="200" w:firstLine="482"/>
        <w:rPr>
          <w:rFonts w:ascii="宋体" w:hAnsi="宋体" w:cs="宋体"/>
          <w:color w:val="333333"/>
          <w:kern w:val="0"/>
          <w:sz w:val="24"/>
        </w:rPr>
      </w:pPr>
      <w:r w:rsidRPr="001071CE">
        <w:rPr>
          <w:rFonts w:ascii="宋体" w:hAnsi="宋体" w:cs="宋体" w:hint="eastAsia"/>
          <w:b/>
          <w:bCs/>
          <w:color w:val="333333"/>
          <w:kern w:val="0"/>
          <w:sz w:val="24"/>
        </w:rPr>
        <w:t>（四）聚焦湖北武汉等重点地区，继续动员慈善力量支援。</w:t>
      </w:r>
      <w:r w:rsidRPr="001071CE">
        <w:rPr>
          <w:rFonts w:ascii="宋体" w:hAnsi="宋体" w:cs="宋体" w:hint="eastAsia"/>
          <w:color w:val="333333"/>
          <w:kern w:val="0"/>
          <w:sz w:val="24"/>
        </w:rPr>
        <w:t>各地要重点支持湖北省、武汉市等疫情严重地区的疫情善后与疫后恢复，特别是支持湖北省综合发挥慈善捐赠、社会工作、志愿服务的作用，有力组织开展心理疏导和社会工作服务。湖北省、武汉市民政部门要统筹安排好省市内外的慈善资源，指导慈善组织、红十字会建立专项基金，对确定用于心理疏导和社会工作服务的前期结存捐赠资金和新筹集捐赠资金统筹管理、专款专用。要精心组织好本地心理疏导和社会工作服务，推进以社区为阵地的线下服务与互联网线上服务密切结合，针对各类社区、家庭、群体的不同需求准确施策，高效运作。要按照规定有序开展向社会工作服务机构、志愿服务组织、心理援助机构等进行资助或者购买服务的工作，加强对资金使用效率和社会效果的评价。</w:t>
      </w:r>
    </w:p>
    <w:p w:rsidR="001071CE" w:rsidRPr="001071CE" w:rsidRDefault="001071CE" w:rsidP="001071CE">
      <w:pPr>
        <w:tabs>
          <w:tab w:val="left" w:pos="450"/>
          <w:tab w:val="center" w:pos="4156"/>
        </w:tabs>
        <w:spacing w:line="440" w:lineRule="exact"/>
        <w:ind w:firstLineChars="200" w:firstLine="480"/>
        <w:rPr>
          <w:rFonts w:ascii="宋体" w:hAnsi="宋体" w:cs="宋体"/>
          <w:color w:val="333333"/>
          <w:kern w:val="0"/>
          <w:sz w:val="24"/>
        </w:rPr>
      </w:pPr>
      <w:r w:rsidRPr="001071CE">
        <w:rPr>
          <w:rFonts w:ascii="宋体" w:hAnsi="宋体" w:cs="宋体" w:hint="eastAsia"/>
          <w:color w:val="333333"/>
          <w:kern w:val="0"/>
          <w:sz w:val="24"/>
        </w:rPr>
        <w:t>请各省（区、市）民政厅（局）于5月20日前向民政部报送前一阶段动员慈善捐赠支援湖北省、武汉市疫情防控的情况和下一阶段工作计划。</w:t>
      </w:r>
    </w:p>
    <w:p w:rsidR="001071CE" w:rsidRPr="001071CE" w:rsidRDefault="001071CE" w:rsidP="001071CE">
      <w:pPr>
        <w:tabs>
          <w:tab w:val="left" w:pos="450"/>
          <w:tab w:val="center" w:pos="4156"/>
        </w:tabs>
        <w:spacing w:line="440" w:lineRule="exact"/>
        <w:ind w:firstLineChars="200" w:firstLine="480"/>
        <w:rPr>
          <w:rFonts w:ascii="宋体" w:hAnsi="宋体" w:cs="宋体"/>
          <w:color w:val="333333"/>
          <w:kern w:val="0"/>
          <w:sz w:val="24"/>
        </w:rPr>
      </w:pPr>
      <w:r w:rsidRPr="001071CE">
        <w:rPr>
          <w:rFonts w:ascii="宋体" w:hAnsi="宋体" w:cs="宋体"/>
          <w:color w:val="333333"/>
          <w:kern w:val="0"/>
          <w:sz w:val="24"/>
        </w:rPr>
        <w:t xml:space="preserve"> </w:t>
      </w:r>
    </w:p>
    <w:p w:rsidR="001071CE" w:rsidRPr="001071CE" w:rsidRDefault="001071CE" w:rsidP="001071CE">
      <w:pPr>
        <w:tabs>
          <w:tab w:val="left" w:pos="450"/>
          <w:tab w:val="center" w:pos="4156"/>
        </w:tabs>
        <w:wordWrap w:val="0"/>
        <w:spacing w:line="440" w:lineRule="exact"/>
        <w:ind w:firstLineChars="200" w:firstLine="480"/>
        <w:jc w:val="right"/>
        <w:rPr>
          <w:rFonts w:ascii="宋体" w:hAnsi="宋体" w:cs="宋体"/>
          <w:color w:val="333333"/>
          <w:kern w:val="0"/>
          <w:sz w:val="24"/>
        </w:rPr>
      </w:pPr>
      <w:r w:rsidRPr="001071CE">
        <w:rPr>
          <w:rFonts w:ascii="宋体" w:hAnsi="宋体" w:cs="宋体" w:hint="eastAsia"/>
          <w:color w:val="333333"/>
          <w:kern w:val="0"/>
          <w:sz w:val="24"/>
        </w:rPr>
        <w:t xml:space="preserve">                                民 政 部</w:t>
      </w:r>
      <w:r>
        <w:rPr>
          <w:rFonts w:ascii="宋体" w:hAnsi="宋体" w:cs="宋体" w:hint="eastAsia"/>
          <w:color w:val="333333"/>
          <w:kern w:val="0"/>
          <w:sz w:val="24"/>
        </w:rPr>
        <w:t xml:space="preserve"> </w:t>
      </w:r>
      <w:r>
        <w:rPr>
          <w:rFonts w:ascii="宋体" w:hAnsi="宋体" w:cs="宋体"/>
          <w:color w:val="333333"/>
          <w:kern w:val="0"/>
          <w:sz w:val="24"/>
        </w:rPr>
        <w:t xml:space="preserve">  </w:t>
      </w:r>
    </w:p>
    <w:p w:rsidR="0019135E" w:rsidRPr="00E86F29" w:rsidRDefault="001071CE" w:rsidP="001071CE">
      <w:pPr>
        <w:tabs>
          <w:tab w:val="left" w:pos="450"/>
          <w:tab w:val="center" w:pos="4156"/>
        </w:tabs>
        <w:spacing w:line="440" w:lineRule="exact"/>
        <w:ind w:firstLineChars="200" w:firstLine="480"/>
        <w:jc w:val="right"/>
        <w:rPr>
          <w:rFonts w:ascii="宋体" w:hAnsi="宋体" w:cs="宋体"/>
          <w:color w:val="333333"/>
          <w:kern w:val="0"/>
          <w:sz w:val="24"/>
        </w:rPr>
      </w:pPr>
      <w:r w:rsidRPr="001071CE">
        <w:rPr>
          <w:rFonts w:ascii="宋体" w:hAnsi="宋体" w:cs="宋体" w:hint="eastAsia"/>
          <w:color w:val="333333"/>
          <w:kern w:val="0"/>
          <w:sz w:val="24"/>
        </w:rPr>
        <w:t xml:space="preserve">                    2020年5月12日</w:t>
      </w:r>
    </w:p>
    <w:p w:rsidR="0019135E" w:rsidRPr="00DB79E4" w:rsidRDefault="0019135E" w:rsidP="0019135E">
      <w:pPr>
        <w:snapToGrid w:val="0"/>
        <w:spacing w:line="440" w:lineRule="exact"/>
        <w:ind w:firstLineChars="200" w:firstLine="480"/>
        <w:jc w:val="right"/>
        <w:rPr>
          <w:rFonts w:ascii="宋体" w:hAnsi="宋体"/>
          <w:sz w:val="24"/>
        </w:rPr>
      </w:pPr>
      <w:r>
        <w:rPr>
          <w:rFonts w:ascii="宋体" w:hAnsi="宋体" w:hint="eastAsia"/>
          <w:sz w:val="24"/>
        </w:rPr>
        <w:t>（来源：</w:t>
      </w:r>
      <w:r w:rsidRPr="00D7315D">
        <w:rPr>
          <w:rFonts w:ascii="宋体" w:hAnsi="宋体" w:hint="eastAsia"/>
          <w:sz w:val="24"/>
        </w:rPr>
        <w:t>民政部门户网站</w:t>
      </w:r>
      <w:r>
        <w:rPr>
          <w:rFonts w:ascii="宋体" w:hAnsi="宋体" w:hint="eastAsia"/>
          <w:sz w:val="24"/>
        </w:rPr>
        <w:t>）</w:t>
      </w:r>
    </w:p>
    <w:p w:rsidR="0019135E" w:rsidRDefault="0019135E" w:rsidP="0019135E">
      <w:pPr>
        <w:tabs>
          <w:tab w:val="left" w:pos="450"/>
          <w:tab w:val="center" w:pos="4156"/>
        </w:tabs>
        <w:spacing w:line="440" w:lineRule="exact"/>
        <w:ind w:firstLineChars="200" w:firstLine="562"/>
        <w:jc w:val="right"/>
        <w:rPr>
          <w:b/>
          <w:sz w:val="28"/>
          <w:szCs w:val="28"/>
        </w:rPr>
      </w:pPr>
    </w:p>
    <w:p w:rsidR="0019135E" w:rsidRDefault="0019135E" w:rsidP="0019135E">
      <w:pPr>
        <w:tabs>
          <w:tab w:val="left" w:pos="450"/>
          <w:tab w:val="center" w:pos="4156"/>
        </w:tabs>
        <w:spacing w:line="440" w:lineRule="exact"/>
        <w:jc w:val="center"/>
        <w:rPr>
          <w:b/>
          <w:sz w:val="28"/>
          <w:szCs w:val="28"/>
        </w:rPr>
      </w:pPr>
    </w:p>
    <w:p w:rsidR="001071CE" w:rsidRDefault="001071CE" w:rsidP="0019135E">
      <w:pPr>
        <w:tabs>
          <w:tab w:val="left" w:pos="450"/>
          <w:tab w:val="center" w:pos="4156"/>
        </w:tabs>
        <w:spacing w:line="440" w:lineRule="exact"/>
        <w:jc w:val="center"/>
        <w:rPr>
          <w:b/>
          <w:sz w:val="28"/>
          <w:szCs w:val="28"/>
        </w:rPr>
      </w:pPr>
    </w:p>
    <w:p w:rsidR="001071CE" w:rsidRDefault="001071CE" w:rsidP="0019135E">
      <w:pPr>
        <w:tabs>
          <w:tab w:val="left" w:pos="450"/>
          <w:tab w:val="center" w:pos="4156"/>
        </w:tabs>
        <w:spacing w:line="440" w:lineRule="exact"/>
        <w:jc w:val="center"/>
        <w:rPr>
          <w:b/>
          <w:sz w:val="28"/>
          <w:szCs w:val="28"/>
        </w:rPr>
      </w:pPr>
    </w:p>
    <w:p w:rsidR="0086789D" w:rsidRDefault="0086789D" w:rsidP="0086789D">
      <w:pPr>
        <w:tabs>
          <w:tab w:val="left" w:pos="450"/>
          <w:tab w:val="center" w:pos="4156"/>
        </w:tabs>
        <w:spacing w:line="440" w:lineRule="exact"/>
        <w:jc w:val="center"/>
        <w:rPr>
          <w:b/>
          <w:sz w:val="28"/>
          <w:szCs w:val="28"/>
        </w:rPr>
      </w:pPr>
      <w:r w:rsidRPr="0086789D">
        <w:rPr>
          <w:rFonts w:hint="eastAsia"/>
          <w:b/>
          <w:sz w:val="28"/>
          <w:szCs w:val="28"/>
        </w:rPr>
        <w:lastRenderedPageBreak/>
        <w:t>李纪恒在社会组织管理局和社会组织服务中心调研时强调</w:t>
      </w:r>
    </w:p>
    <w:p w:rsidR="0019135E" w:rsidRDefault="0086789D" w:rsidP="0086789D">
      <w:pPr>
        <w:tabs>
          <w:tab w:val="left" w:pos="450"/>
          <w:tab w:val="center" w:pos="4156"/>
        </w:tabs>
        <w:spacing w:line="440" w:lineRule="exact"/>
        <w:jc w:val="center"/>
        <w:rPr>
          <w:b/>
          <w:sz w:val="28"/>
          <w:szCs w:val="28"/>
        </w:rPr>
      </w:pPr>
      <w:r w:rsidRPr="0086789D">
        <w:rPr>
          <w:rFonts w:hint="eastAsia"/>
          <w:b/>
          <w:sz w:val="28"/>
          <w:szCs w:val="28"/>
        </w:rPr>
        <w:t>强化政治引领提升社会组织管理服务水平</w:t>
      </w:r>
    </w:p>
    <w:p w:rsidR="0019135E" w:rsidRDefault="0019135E" w:rsidP="0019135E">
      <w:pPr>
        <w:tabs>
          <w:tab w:val="left" w:pos="450"/>
          <w:tab w:val="center" w:pos="4156"/>
        </w:tabs>
        <w:spacing w:line="440" w:lineRule="exact"/>
        <w:jc w:val="center"/>
        <w:rPr>
          <w:b/>
          <w:sz w:val="28"/>
          <w:szCs w:val="28"/>
        </w:rPr>
      </w:pPr>
    </w:p>
    <w:p w:rsidR="001071CE" w:rsidRPr="001071CE" w:rsidRDefault="001071CE" w:rsidP="001071CE">
      <w:pPr>
        <w:spacing w:line="440" w:lineRule="exact"/>
        <w:ind w:firstLineChars="200" w:firstLine="480"/>
        <w:rPr>
          <w:rFonts w:ascii="宋体" w:hAnsi="宋体" w:cs="宋体"/>
          <w:color w:val="000000"/>
          <w:sz w:val="24"/>
        </w:rPr>
      </w:pPr>
      <w:r w:rsidRPr="001071CE">
        <w:rPr>
          <w:rFonts w:ascii="宋体" w:hAnsi="宋体" w:cs="宋体" w:hint="eastAsia"/>
          <w:color w:val="000000"/>
          <w:sz w:val="24"/>
        </w:rPr>
        <w:t>7月15日下午，民政部党组书记、部长李纪恒到中国儿童福利和收养中心调研。部党组成员、副部长高晓兵参加调研并主持座谈会。</w:t>
      </w:r>
    </w:p>
    <w:p w:rsidR="001071CE" w:rsidRPr="001071CE" w:rsidRDefault="001071CE" w:rsidP="001071CE">
      <w:pPr>
        <w:spacing w:line="440" w:lineRule="exact"/>
        <w:ind w:firstLineChars="200" w:firstLine="480"/>
        <w:rPr>
          <w:rFonts w:ascii="宋体" w:hAnsi="宋体" w:cs="宋体"/>
          <w:color w:val="000000"/>
          <w:sz w:val="24"/>
        </w:rPr>
      </w:pPr>
      <w:r w:rsidRPr="001071CE">
        <w:rPr>
          <w:rFonts w:ascii="宋体" w:hAnsi="宋体" w:cs="宋体" w:hint="eastAsia"/>
          <w:color w:val="000000"/>
          <w:sz w:val="24"/>
        </w:rPr>
        <w:t>调研中，李纪恒走访了有关部室，查看了涉外收养家庭和儿童档案，考察了孤残儿童涉外收养安置系统运行情况，与工作人员深入交流，听取大家对做好儿童福利和收养工作的意见建议，叮嘱大家要坚持“一切为了孩子”的工作宗旨，以高度的责任感、使命感落实好党中央各项部署要求，切实为孤残儿童谋幸福。</w:t>
      </w:r>
    </w:p>
    <w:p w:rsidR="001071CE" w:rsidRPr="001071CE" w:rsidRDefault="001071CE" w:rsidP="001071CE">
      <w:pPr>
        <w:spacing w:line="440" w:lineRule="exact"/>
        <w:ind w:firstLineChars="200" w:firstLine="480"/>
        <w:rPr>
          <w:rFonts w:ascii="宋体" w:hAnsi="宋体" w:cs="宋体"/>
          <w:color w:val="000000"/>
          <w:sz w:val="24"/>
        </w:rPr>
      </w:pPr>
      <w:r w:rsidRPr="001071CE">
        <w:rPr>
          <w:rFonts w:ascii="宋体" w:hAnsi="宋体" w:cs="宋体" w:hint="eastAsia"/>
          <w:color w:val="000000"/>
          <w:sz w:val="24"/>
        </w:rPr>
        <w:t>座谈会上，李纪恒在听取中国儿童福利和收养中心的工作汇报后指出，涉外收养作为国内收养的重要补充，是我国儿童福利工作的重要组成部分。在党和政府的重视和关怀下，经过近40年的发展，有效促进了孤残儿童回归家庭，增进了我国与收养国之间的了解，密切了民间友好往来，带动了我国在儿童寄养、特教、康复等方面的国际交流与合作，成效显著、意义重大。近年来，收养中心认真学习贯彻习近平总书记关于儿童福利工作的重要论述精神，围绕中心，服务大局，扎实工作，为促进我国涉外收养工作持续健康发展、推动儿童福利体系建设、服务新冠肺炎疫情防控作出了积极贡献。</w:t>
      </w:r>
    </w:p>
    <w:p w:rsidR="001071CE" w:rsidRPr="001071CE" w:rsidRDefault="001071CE" w:rsidP="001071CE">
      <w:pPr>
        <w:spacing w:line="440" w:lineRule="exact"/>
        <w:ind w:firstLineChars="200" w:firstLine="480"/>
        <w:rPr>
          <w:rFonts w:ascii="宋体" w:hAnsi="宋体" w:cs="宋体"/>
          <w:color w:val="000000"/>
          <w:sz w:val="24"/>
        </w:rPr>
      </w:pPr>
      <w:r w:rsidRPr="001071CE">
        <w:rPr>
          <w:rFonts w:ascii="宋体" w:hAnsi="宋体" w:cs="宋体" w:hint="eastAsia"/>
          <w:color w:val="000000"/>
          <w:sz w:val="24"/>
        </w:rPr>
        <w:t>李纪恒强调，今年是全面建成小康社会和脱贫攻坚决战决胜之年，加之新冠肺炎疫情的影响，对儿童福利工作提出了更高更紧迫的要求。中心要适应新形势，抢抓新机遇，强化党建引领，深化改革创新，更好服务儿童福利事业发展。一要加强政治建设，提高政治站位，坚持正确的发展方向。儿童福利和收养工作事关孤残儿童等困境儿童合法权益，传递的是党和政府的关怀温暖，具有很强的政治性。要坚持深入学习贯彻习近平新时代中国特色社会主义思想，全面加强党的领导，增强“四个意识”，坚定“四个自信”，做到“两个维护”，始终确保儿童福利和收养工作的正确政治方向。二要强化规范管理，深化改革创新，推动收养中心转型发展。要顺应涉外收养工作发展变化，着力补齐制度短板，严格依法审核，加强收养后跟踪，切实保障被收养儿童权益。要立足中心的公益服务属性，发挥自身优势，在配合做好相关儿童福利工作的同时，加强政策理论研究，搭建项目合作平台，面向儿童福利需求提供相关社会公益服务，探索开展社会化培训，为新时代儿童福利事业发展提供有力支撑。三要驰而不息纠正“四风”，改进作风，打造忠诚干净担当的干部队伍。认真贯彻落实部党组《关于进一步加强党的政治</w:t>
      </w:r>
      <w:r w:rsidRPr="001071CE">
        <w:rPr>
          <w:rFonts w:ascii="宋体" w:hAnsi="宋体" w:cs="宋体" w:hint="eastAsia"/>
          <w:color w:val="000000"/>
          <w:sz w:val="24"/>
        </w:rPr>
        <w:lastRenderedPageBreak/>
        <w:t>建设 推动直属单位全面从严治党向纵深发展的意见》，层层压实党建工作责任，深入开展强化政治机关意识教育、“灯下黑”问题专项整治和党支部标准化规范化建设等党建活动，推动全面从严治党向纵深发展。要发挥领导班子头雁作用，坚持正确用人导向，优化考核激励机制，突出政治标准，锤炼实干作风，增强干事能力，努力建设一支政治过硬、能力过硬、忠诚干净担当的干部人才队伍。</w:t>
      </w:r>
    </w:p>
    <w:p w:rsidR="001071CE" w:rsidRPr="00DB79E4" w:rsidRDefault="001071CE" w:rsidP="001071CE">
      <w:pPr>
        <w:snapToGrid w:val="0"/>
        <w:spacing w:line="440" w:lineRule="exact"/>
        <w:ind w:firstLineChars="200" w:firstLine="480"/>
        <w:rPr>
          <w:rFonts w:ascii="宋体" w:hAnsi="宋体"/>
          <w:sz w:val="24"/>
        </w:rPr>
      </w:pPr>
      <w:r w:rsidRPr="001071CE">
        <w:rPr>
          <w:rFonts w:ascii="宋体" w:hAnsi="宋体" w:cs="宋体" w:hint="eastAsia"/>
          <w:color w:val="000000"/>
          <w:sz w:val="24"/>
        </w:rPr>
        <w:t>民政部办公厅（国际司）、机关党委（人事司）主要负责同志陪同调研，收养中心班子成员、各部室负责人参加座谈会。</w:t>
      </w:r>
      <w:r>
        <w:rPr>
          <w:rFonts w:ascii="宋体" w:hAnsi="宋体" w:cs="宋体" w:hint="eastAsia"/>
          <w:color w:val="000000"/>
          <w:sz w:val="24"/>
        </w:rPr>
        <w:t xml:space="preserve"> </w:t>
      </w:r>
      <w:r>
        <w:rPr>
          <w:rFonts w:ascii="宋体" w:hAnsi="宋体" w:cs="宋体"/>
          <w:color w:val="000000"/>
          <w:sz w:val="24"/>
        </w:rPr>
        <w:t xml:space="preserve">      </w:t>
      </w:r>
      <w:r>
        <w:rPr>
          <w:rFonts w:ascii="宋体" w:hAnsi="宋体" w:hint="eastAsia"/>
          <w:sz w:val="24"/>
        </w:rPr>
        <w:t>（来源：</w:t>
      </w:r>
      <w:r w:rsidRPr="00D7315D">
        <w:rPr>
          <w:rFonts w:ascii="宋体" w:hAnsi="宋体" w:hint="eastAsia"/>
          <w:sz w:val="24"/>
        </w:rPr>
        <w:t>民政部门户网站</w:t>
      </w:r>
      <w:r>
        <w:rPr>
          <w:rFonts w:ascii="宋体" w:hAnsi="宋体" w:hint="eastAsia"/>
          <w:sz w:val="24"/>
        </w:rPr>
        <w:t>）</w:t>
      </w:r>
    </w:p>
    <w:p w:rsidR="0019135E" w:rsidRPr="001071CE" w:rsidRDefault="0019135E" w:rsidP="001071CE">
      <w:pPr>
        <w:spacing w:line="440" w:lineRule="exact"/>
        <w:ind w:firstLineChars="200" w:firstLine="480"/>
        <w:rPr>
          <w:rFonts w:ascii="宋体" w:hAnsi="宋体" w:cs="宋体"/>
          <w:color w:val="000000"/>
          <w:sz w:val="24"/>
        </w:rPr>
      </w:pPr>
    </w:p>
    <w:p w:rsidR="0019135E" w:rsidRDefault="0019135E" w:rsidP="0019135E">
      <w:pPr>
        <w:tabs>
          <w:tab w:val="left" w:pos="450"/>
          <w:tab w:val="center" w:pos="4156"/>
        </w:tabs>
        <w:spacing w:line="440" w:lineRule="exact"/>
        <w:rPr>
          <w:b/>
          <w:sz w:val="28"/>
          <w:szCs w:val="28"/>
        </w:rPr>
      </w:pPr>
    </w:p>
    <w:p w:rsidR="0019135E" w:rsidRDefault="0019135E" w:rsidP="0019135E">
      <w:pPr>
        <w:tabs>
          <w:tab w:val="left" w:pos="450"/>
          <w:tab w:val="center" w:pos="4156"/>
        </w:tabs>
        <w:spacing w:line="440" w:lineRule="exact"/>
        <w:rPr>
          <w:b/>
          <w:sz w:val="28"/>
          <w:szCs w:val="28"/>
        </w:rPr>
      </w:pPr>
    </w:p>
    <w:p w:rsidR="0019135E" w:rsidRDefault="0019135E" w:rsidP="0019135E">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基金会动态</w:t>
      </w:r>
    </w:p>
    <w:p w:rsidR="0019135E" w:rsidRDefault="0019135E" w:rsidP="0019135E">
      <w:pPr>
        <w:spacing w:line="440" w:lineRule="exact"/>
        <w:jc w:val="center"/>
        <w:rPr>
          <w:rFonts w:ascii="宋体" w:hAnsi="宋体"/>
          <w:b/>
          <w:bCs/>
          <w:sz w:val="28"/>
          <w:szCs w:val="28"/>
        </w:rPr>
      </w:pPr>
    </w:p>
    <w:p w:rsidR="001071CE" w:rsidRDefault="001071CE" w:rsidP="0019135E">
      <w:pPr>
        <w:spacing w:line="440" w:lineRule="exact"/>
        <w:jc w:val="center"/>
        <w:rPr>
          <w:rFonts w:ascii="宋体" w:hAnsi="宋体"/>
          <w:b/>
          <w:bCs/>
          <w:sz w:val="28"/>
          <w:szCs w:val="28"/>
        </w:rPr>
      </w:pPr>
      <w:r w:rsidRPr="001071CE">
        <w:rPr>
          <w:rFonts w:ascii="宋体" w:hAnsi="宋体" w:hint="eastAsia"/>
          <w:b/>
          <w:bCs/>
          <w:sz w:val="28"/>
          <w:szCs w:val="28"/>
        </w:rPr>
        <w:t>庆祝中国共产党99周年华诞</w:t>
      </w:r>
    </w:p>
    <w:p w:rsidR="0019135E" w:rsidRDefault="001071CE" w:rsidP="0019135E">
      <w:pPr>
        <w:spacing w:line="440" w:lineRule="exact"/>
        <w:jc w:val="center"/>
        <w:rPr>
          <w:rFonts w:ascii="宋体" w:hAnsi="宋体"/>
          <w:b/>
          <w:bCs/>
          <w:sz w:val="28"/>
          <w:szCs w:val="28"/>
        </w:rPr>
      </w:pPr>
      <w:r w:rsidRPr="001071CE">
        <w:rPr>
          <w:rFonts w:ascii="宋体" w:hAnsi="宋体" w:hint="eastAsia"/>
          <w:b/>
          <w:bCs/>
          <w:sz w:val="28"/>
          <w:szCs w:val="28"/>
        </w:rPr>
        <w:t>中社基金会党支部举办主题党日视频会</w:t>
      </w:r>
    </w:p>
    <w:p w:rsidR="0019135E" w:rsidRPr="001B6243" w:rsidRDefault="0019135E" w:rsidP="0019135E">
      <w:pPr>
        <w:spacing w:line="440" w:lineRule="exact"/>
        <w:ind w:firstLineChars="200" w:firstLine="480"/>
        <w:jc w:val="center"/>
        <w:rPr>
          <w:sz w:val="24"/>
        </w:rPr>
      </w:pPr>
    </w:p>
    <w:p w:rsidR="007E591F" w:rsidRPr="007E591F" w:rsidRDefault="007E591F" w:rsidP="007E591F">
      <w:pPr>
        <w:spacing w:line="440" w:lineRule="exact"/>
        <w:ind w:firstLineChars="200" w:firstLine="480"/>
        <w:rPr>
          <w:sz w:val="24"/>
        </w:rPr>
      </w:pPr>
      <w:r w:rsidRPr="007E591F">
        <w:rPr>
          <w:rFonts w:hint="eastAsia"/>
          <w:sz w:val="24"/>
        </w:rPr>
        <w:t>为庆祝中国共产党</w:t>
      </w:r>
      <w:r w:rsidRPr="007E591F">
        <w:rPr>
          <w:rFonts w:hint="eastAsia"/>
          <w:sz w:val="24"/>
        </w:rPr>
        <w:t>99</w:t>
      </w:r>
      <w:r w:rsidRPr="007E591F">
        <w:rPr>
          <w:rFonts w:hint="eastAsia"/>
          <w:sz w:val="24"/>
        </w:rPr>
        <w:t>周年华诞，</w:t>
      </w:r>
      <w:r w:rsidRPr="007E591F">
        <w:rPr>
          <w:rFonts w:hint="eastAsia"/>
          <w:sz w:val="24"/>
        </w:rPr>
        <w:t>2020</w:t>
      </w:r>
      <w:r w:rsidRPr="007E591F">
        <w:rPr>
          <w:rFonts w:hint="eastAsia"/>
          <w:sz w:val="24"/>
        </w:rPr>
        <w:t>年</w:t>
      </w:r>
      <w:r w:rsidRPr="007E591F">
        <w:rPr>
          <w:rFonts w:hint="eastAsia"/>
          <w:sz w:val="24"/>
        </w:rPr>
        <w:t>6</w:t>
      </w:r>
      <w:r w:rsidRPr="007E591F">
        <w:rPr>
          <w:rFonts w:hint="eastAsia"/>
          <w:sz w:val="24"/>
        </w:rPr>
        <w:t>月</w:t>
      </w:r>
      <w:r w:rsidRPr="007E591F">
        <w:rPr>
          <w:rFonts w:hint="eastAsia"/>
          <w:sz w:val="24"/>
        </w:rPr>
        <w:t>30</w:t>
      </w:r>
      <w:r w:rsidRPr="007E591F">
        <w:rPr>
          <w:rFonts w:hint="eastAsia"/>
          <w:sz w:val="24"/>
        </w:rPr>
        <w:t>日，中社基金会党支部结合民政部社会组织服务中心党委“初心薪火相传，使命永担在肩”主题党日活动的相关内容和要求，以“学习、交流、进取”为主题，举行了一场主题党日活动视频会。会议在前期布置和要求全体党员通过“党建云”的方式，登录小程序、学习习近平总书记在主题教育期间发表的重要讲话精神、在线参观党史、新中国史教育基地等的基础上，今天，以视频会议的形式，开展集中交流与分享。通过学习、交流，激励全体党员不忘初心、牢记使命、开拓进取，时时处处发挥好一名共产党员的先锋模范作用。</w:t>
      </w:r>
      <w:r w:rsidRPr="007E591F">
        <w:rPr>
          <w:rFonts w:hint="eastAsia"/>
          <w:sz w:val="24"/>
        </w:rPr>
        <w:t xml:space="preserve">  </w:t>
      </w:r>
    </w:p>
    <w:p w:rsidR="007E591F" w:rsidRPr="007E591F" w:rsidRDefault="007E591F" w:rsidP="007E591F">
      <w:pPr>
        <w:spacing w:line="440" w:lineRule="exact"/>
        <w:ind w:firstLineChars="200" w:firstLine="480"/>
        <w:rPr>
          <w:sz w:val="24"/>
        </w:rPr>
      </w:pPr>
      <w:r w:rsidRPr="007E591F">
        <w:rPr>
          <w:rFonts w:hint="eastAsia"/>
          <w:sz w:val="24"/>
        </w:rPr>
        <w:t>会上，党支部书记王红卫首先做了分享发言。她高度赞赏民政部社会组织服务中心党委“初心薪火相传，使命永担在肩”主题党日活动所安排的相关学习内容。虽然是疫情常态化形势下以“党建云”的方式开展，但在新技术手段的运用下，学习形式便利，学习内容精选，通过学习，确实使自己受到了深刻的教育。她在分享中带领大家对三篇重点文章、三个重点展馆都进行了划重点式的再学习，回顾了中社基金会党支部“不忘初心，牢记使命”主题教育的开展过程。交流了她对“为中国人民谋幸福，为中华民族谋复兴，是中国共产党人的初心和使命”这句话的深刻体会和认识，对我们党先进的政治属性、崇高的政治理想、高尚的</w:t>
      </w:r>
      <w:r w:rsidRPr="007E591F">
        <w:rPr>
          <w:rFonts w:hint="eastAsia"/>
          <w:sz w:val="24"/>
        </w:rPr>
        <w:lastRenderedPageBreak/>
        <w:t>政治追求、纯洁的政治品质的深刻体会和认识。她希望通过学习，全体党员都要增强“四个意识”、坚定“四个自信”、做到“两个维护”。在实际工作中要激励自己勇于担责，不畏困难，特别是在今年新冠肺炎疫情的影响之下，越是艰难越要以严谨的作风和进取的意识，积极应对新形势、新挑战，发挥党支部的战斗堡垒作用，党员的先锋模范作用，把各项工作做好，为决胜全面小康、打赢脱贫攻坚做出应有的贡献。</w:t>
      </w:r>
    </w:p>
    <w:p w:rsidR="007E591F" w:rsidRPr="007E591F" w:rsidRDefault="007E591F" w:rsidP="007E591F">
      <w:pPr>
        <w:spacing w:line="440" w:lineRule="exact"/>
        <w:ind w:firstLineChars="200" w:firstLine="480"/>
        <w:rPr>
          <w:sz w:val="24"/>
        </w:rPr>
      </w:pPr>
      <w:r w:rsidRPr="007E591F">
        <w:rPr>
          <w:rFonts w:hint="eastAsia"/>
          <w:sz w:val="24"/>
        </w:rPr>
        <w:t>党支部副书记刘嘉表示，要以学思践悟习近平新时代中国特色社会主义思想为主线，沉下心来学好理论知识，从党史、新中国史中汲取前进动力，永葆共产党员敢为人先的首创精神，切实发挥先锋模范带头作用，尤其在疫情防控的关键时期，开展好基金会各项工作，把使命勇担在肩。</w:t>
      </w:r>
    </w:p>
    <w:p w:rsidR="007E591F" w:rsidRPr="007E591F" w:rsidRDefault="007E591F" w:rsidP="007E591F">
      <w:pPr>
        <w:spacing w:line="440" w:lineRule="exact"/>
        <w:ind w:firstLineChars="200" w:firstLine="480"/>
        <w:rPr>
          <w:sz w:val="24"/>
        </w:rPr>
      </w:pPr>
      <w:r w:rsidRPr="007E591F">
        <w:rPr>
          <w:rFonts w:hint="eastAsia"/>
          <w:sz w:val="24"/>
        </w:rPr>
        <w:t>与会每一位党员都分别做了发言，在线交流了通过“党建云”的学习感受。大家表示本次党日活动内容丰富、形式多样、认真扎实，既有理论知识、重要讲话内容的学习，又有史料翔实的展览参观。在重温历史和不断学习中感悟中国共产党的初心和使命，联系自身工作实际，不断提升思想认识，不断提高工作能力。每一次学习，信念就更多一分，干劲就更足一分。党员均一致表示会后将提交书面学习心得，巩固本次学习的成果。</w:t>
      </w:r>
    </w:p>
    <w:p w:rsidR="0019135E" w:rsidRDefault="007E591F" w:rsidP="007E591F">
      <w:pPr>
        <w:spacing w:line="440" w:lineRule="exact"/>
        <w:ind w:firstLineChars="200" w:firstLine="480"/>
        <w:rPr>
          <w:sz w:val="24"/>
        </w:rPr>
      </w:pPr>
      <w:r w:rsidRPr="007E591F">
        <w:rPr>
          <w:rFonts w:hint="eastAsia"/>
          <w:sz w:val="24"/>
        </w:rPr>
        <w:t>会议最后，基金会理事长赵蓬奇结合本次主题党日活动的内容，提出基金会全体党员要做到以下四点：一是要在认真学习的基础上深入理解。理论学习是基础，是进步的“源头”，要做到学深学透、融会贯通。二是要在深入理解的基础上认真落实。要把学习成果与实际工作紧密结合起来，开拓进取，扎实工作，落实好基金会下半年工作。三是要在认真落实的基础上抓好成效。注重工作开展中的实际、实用、实效，确保工作成果经得起检验。四是要在抓好成效的基础上促进发展。以实际的工作成果，实现基金会健康有序的发展。</w:t>
      </w:r>
    </w:p>
    <w:p w:rsidR="0019135E" w:rsidRPr="008C7B45" w:rsidRDefault="0019135E" w:rsidP="0019135E">
      <w:pPr>
        <w:spacing w:line="440" w:lineRule="exact"/>
        <w:ind w:firstLineChars="200" w:firstLine="480"/>
        <w:jc w:val="right"/>
        <w:rPr>
          <w:sz w:val="24"/>
        </w:rPr>
      </w:pPr>
      <w:r>
        <w:rPr>
          <w:rFonts w:hint="eastAsia"/>
          <w:sz w:val="24"/>
        </w:rPr>
        <w:t>（中社基金会公益传播部供稿）</w:t>
      </w:r>
    </w:p>
    <w:p w:rsidR="0019135E" w:rsidRDefault="0019135E" w:rsidP="0019135E">
      <w:pPr>
        <w:spacing w:line="440" w:lineRule="exact"/>
        <w:jc w:val="center"/>
        <w:rPr>
          <w:rFonts w:ascii="宋体" w:hAnsi="宋体"/>
          <w:b/>
          <w:sz w:val="28"/>
          <w:szCs w:val="28"/>
        </w:rPr>
      </w:pPr>
    </w:p>
    <w:p w:rsidR="0019135E" w:rsidRDefault="0019135E" w:rsidP="0019135E">
      <w:pPr>
        <w:spacing w:line="440" w:lineRule="exact"/>
        <w:jc w:val="center"/>
        <w:rPr>
          <w:rFonts w:ascii="宋体" w:hAnsi="宋体"/>
          <w:b/>
          <w:sz w:val="28"/>
          <w:szCs w:val="28"/>
        </w:rPr>
      </w:pPr>
    </w:p>
    <w:p w:rsidR="001071CE" w:rsidRDefault="001071CE" w:rsidP="001071CE">
      <w:pPr>
        <w:spacing w:line="440" w:lineRule="exact"/>
        <w:jc w:val="center"/>
        <w:rPr>
          <w:rFonts w:ascii="宋体" w:hAnsi="宋体"/>
          <w:b/>
          <w:sz w:val="28"/>
          <w:szCs w:val="28"/>
        </w:rPr>
      </w:pPr>
      <w:r w:rsidRPr="001071CE">
        <w:rPr>
          <w:rFonts w:ascii="宋体" w:hAnsi="宋体" w:hint="eastAsia"/>
          <w:b/>
          <w:sz w:val="28"/>
          <w:szCs w:val="28"/>
        </w:rPr>
        <w:t>民政部社会组织管理局</w:t>
      </w:r>
    </w:p>
    <w:p w:rsidR="0019135E" w:rsidRDefault="001071CE" w:rsidP="001071CE">
      <w:pPr>
        <w:spacing w:line="440" w:lineRule="exact"/>
        <w:jc w:val="center"/>
        <w:rPr>
          <w:rFonts w:ascii="宋体" w:hAnsi="宋体"/>
          <w:b/>
          <w:sz w:val="28"/>
          <w:szCs w:val="28"/>
        </w:rPr>
      </w:pPr>
      <w:r w:rsidRPr="001071CE">
        <w:rPr>
          <w:rFonts w:ascii="宋体" w:hAnsi="宋体" w:hint="eastAsia"/>
          <w:b/>
          <w:sz w:val="28"/>
          <w:szCs w:val="28"/>
        </w:rPr>
        <w:t>再次肯定中社基金会参与脱贫攻坚工作的积极作用</w:t>
      </w:r>
    </w:p>
    <w:p w:rsidR="0019135E" w:rsidRDefault="0019135E" w:rsidP="0019135E">
      <w:pPr>
        <w:spacing w:line="440" w:lineRule="exact"/>
        <w:jc w:val="center"/>
        <w:rPr>
          <w:rFonts w:ascii="宋体" w:hAnsi="宋体"/>
          <w:b/>
          <w:sz w:val="28"/>
          <w:szCs w:val="28"/>
        </w:rPr>
      </w:pPr>
    </w:p>
    <w:p w:rsidR="00911EDF" w:rsidRPr="00911EDF" w:rsidRDefault="00911EDF" w:rsidP="00911EDF">
      <w:pPr>
        <w:spacing w:line="440" w:lineRule="exact"/>
        <w:ind w:firstLineChars="200" w:firstLine="480"/>
        <w:rPr>
          <w:sz w:val="24"/>
        </w:rPr>
      </w:pPr>
      <w:r w:rsidRPr="00911EDF">
        <w:rPr>
          <w:rFonts w:hint="eastAsia"/>
          <w:sz w:val="24"/>
        </w:rPr>
        <w:t>2020</w:t>
      </w:r>
      <w:r w:rsidRPr="00911EDF">
        <w:rPr>
          <w:rFonts w:hint="eastAsia"/>
          <w:sz w:val="24"/>
        </w:rPr>
        <w:t>年</w:t>
      </w:r>
      <w:r w:rsidRPr="00911EDF">
        <w:rPr>
          <w:rFonts w:hint="eastAsia"/>
          <w:sz w:val="24"/>
        </w:rPr>
        <w:t>6</w:t>
      </w:r>
      <w:r w:rsidRPr="00911EDF">
        <w:rPr>
          <w:rFonts w:hint="eastAsia"/>
          <w:sz w:val="24"/>
        </w:rPr>
        <w:t>月</w:t>
      </w:r>
      <w:r w:rsidRPr="00911EDF">
        <w:rPr>
          <w:rFonts w:hint="eastAsia"/>
          <w:sz w:val="24"/>
        </w:rPr>
        <w:t>28</w:t>
      </w:r>
      <w:r w:rsidRPr="00911EDF">
        <w:rPr>
          <w:rFonts w:hint="eastAsia"/>
          <w:sz w:val="24"/>
        </w:rPr>
        <w:t>日，民政部社会组织管理局对中社社会工作发展基金会等社会组织参与脱贫攻坚有关情况进行通报。文中指出社会组织是我国社会主义现代</w:t>
      </w:r>
      <w:r w:rsidRPr="00911EDF">
        <w:rPr>
          <w:rFonts w:hint="eastAsia"/>
          <w:sz w:val="24"/>
        </w:rPr>
        <w:lastRenderedPageBreak/>
        <w:t>化建设的重要力量，是联系爱心企业、爱心人士等社会帮扶资源与农村贫困人口的重要纽带，是社会力量参与脱贫攻坚的重要载体，是专项扶贫、行业扶贫、社会扶贫“三位一体”大扶贫格局的重要组成部分。并对中社基金会党建引领、深入调研、精准施策开展脱贫攻坚工作所取得的良好成果给予充分肯定。</w:t>
      </w:r>
    </w:p>
    <w:p w:rsidR="00911EDF" w:rsidRPr="00911EDF" w:rsidRDefault="00911EDF" w:rsidP="00911EDF">
      <w:pPr>
        <w:spacing w:line="440" w:lineRule="exact"/>
        <w:ind w:firstLineChars="200" w:firstLine="480"/>
        <w:rPr>
          <w:sz w:val="24"/>
        </w:rPr>
      </w:pPr>
      <w:r w:rsidRPr="00911EDF">
        <w:rPr>
          <w:rFonts w:hint="eastAsia"/>
          <w:sz w:val="24"/>
        </w:rPr>
        <w:t>文中指出，近年来，中社社会工作发展基金会（以下简称中社基金会）坚决贯彻落实习近平总书记聚焦脱贫攻坚的重要指示，积极参与江西省遂川县脱贫攻坚，取得了明显成效。</w:t>
      </w:r>
      <w:r w:rsidRPr="00911EDF">
        <w:rPr>
          <w:rFonts w:hint="eastAsia"/>
          <w:sz w:val="24"/>
        </w:rPr>
        <w:t>2019</w:t>
      </w:r>
      <w:r w:rsidRPr="00911EDF">
        <w:rPr>
          <w:rFonts w:hint="eastAsia"/>
          <w:sz w:val="24"/>
        </w:rPr>
        <w:t>年捐款</w:t>
      </w:r>
      <w:r w:rsidRPr="00911EDF">
        <w:rPr>
          <w:rFonts w:hint="eastAsia"/>
          <w:sz w:val="24"/>
        </w:rPr>
        <w:t>80</w:t>
      </w:r>
      <w:r w:rsidRPr="00911EDF">
        <w:rPr>
          <w:rFonts w:hint="eastAsia"/>
          <w:sz w:val="24"/>
        </w:rPr>
        <w:t>万元支援遂川脱贫项目，为打赢脱贫攻坚战再做贡献。</w:t>
      </w:r>
    </w:p>
    <w:p w:rsidR="00911EDF" w:rsidRPr="001071CE" w:rsidRDefault="00911EDF" w:rsidP="00911EDF">
      <w:pPr>
        <w:spacing w:line="440" w:lineRule="exact"/>
        <w:ind w:firstLineChars="200" w:firstLine="482"/>
        <w:rPr>
          <w:b/>
          <w:bCs/>
          <w:sz w:val="24"/>
        </w:rPr>
      </w:pPr>
      <w:r w:rsidRPr="001071CE">
        <w:rPr>
          <w:rFonts w:hint="eastAsia"/>
          <w:b/>
          <w:bCs/>
          <w:sz w:val="24"/>
        </w:rPr>
        <w:t>一、坚持党建引领，全体基金共同参与，协同推进</w:t>
      </w:r>
    </w:p>
    <w:p w:rsidR="00911EDF" w:rsidRPr="00911EDF" w:rsidRDefault="00911EDF" w:rsidP="00911EDF">
      <w:pPr>
        <w:spacing w:line="440" w:lineRule="exact"/>
        <w:ind w:firstLineChars="200" w:firstLine="480"/>
        <w:rPr>
          <w:sz w:val="24"/>
        </w:rPr>
      </w:pPr>
      <w:r w:rsidRPr="00911EDF">
        <w:rPr>
          <w:rFonts w:hint="eastAsia"/>
          <w:sz w:val="24"/>
        </w:rPr>
        <w:t>中社基金会注重将基金会本级和专项基金的项目紧密结合，与当地党委、政府脱贫攻坚的总体安排对表，统一部署、协同推进，积极推动脱贫攻坚任务有效落实。在落实遂川项目中，中社基金会提高政治站位，发挥党建引领作用，多次召开党员会、全体基金动员会、项目讨论会等研究相关事项。各专项基金积极响应，共同出资出力，不但整体提高了专项基金人员的思想认识，也解决了中社基金会作为非公募基金会资金受限、自有资金不足的问题。</w:t>
      </w:r>
    </w:p>
    <w:p w:rsidR="00911EDF" w:rsidRPr="001071CE" w:rsidRDefault="00911EDF" w:rsidP="00911EDF">
      <w:pPr>
        <w:spacing w:line="440" w:lineRule="exact"/>
        <w:ind w:firstLineChars="200" w:firstLine="482"/>
        <w:rPr>
          <w:b/>
          <w:bCs/>
          <w:sz w:val="24"/>
        </w:rPr>
      </w:pPr>
      <w:r w:rsidRPr="001071CE">
        <w:rPr>
          <w:rFonts w:hint="eastAsia"/>
          <w:b/>
          <w:bCs/>
          <w:sz w:val="24"/>
        </w:rPr>
        <w:t>二、深入调研，聚焦特殊群众，解决现实痛点难点</w:t>
      </w:r>
    </w:p>
    <w:p w:rsidR="00911EDF" w:rsidRPr="00911EDF" w:rsidRDefault="00911EDF" w:rsidP="00911EDF">
      <w:pPr>
        <w:spacing w:line="440" w:lineRule="exact"/>
        <w:ind w:firstLineChars="200" w:firstLine="480"/>
        <w:rPr>
          <w:sz w:val="24"/>
        </w:rPr>
      </w:pPr>
      <w:r w:rsidRPr="00911EDF">
        <w:rPr>
          <w:rFonts w:hint="eastAsia"/>
          <w:sz w:val="24"/>
        </w:rPr>
        <w:t>在“不忘初心、牢记使命”主题教育期间，中社基金会深入遂川调研，针对遂川县近</w:t>
      </w:r>
      <w:r w:rsidRPr="00911EDF">
        <w:rPr>
          <w:rFonts w:hint="eastAsia"/>
          <w:sz w:val="24"/>
        </w:rPr>
        <w:t>2.5</w:t>
      </w:r>
      <w:r w:rsidRPr="00911EDF">
        <w:rPr>
          <w:rFonts w:hint="eastAsia"/>
          <w:sz w:val="24"/>
        </w:rPr>
        <w:t>万名留守儿童中存在的“生活失助、学业失教、亲情失落、安全失保”等问题，捐赠</w:t>
      </w:r>
      <w:r w:rsidRPr="00911EDF">
        <w:rPr>
          <w:rFonts w:hint="eastAsia"/>
          <w:sz w:val="24"/>
        </w:rPr>
        <w:t>60</w:t>
      </w:r>
      <w:r w:rsidRPr="00911EDF">
        <w:rPr>
          <w:rFonts w:hint="eastAsia"/>
          <w:sz w:val="24"/>
        </w:rPr>
        <w:t>万元支持遂川县建设</w:t>
      </w:r>
      <w:r w:rsidRPr="00911EDF">
        <w:rPr>
          <w:rFonts w:hint="eastAsia"/>
          <w:sz w:val="24"/>
        </w:rPr>
        <w:t>4</w:t>
      </w:r>
      <w:r w:rsidRPr="00911EDF">
        <w:rPr>
          <w:rFonts w:hint="eastAsia"/>
          <w:sz w:val="24"/>
        </w:rPr>
        <w:t>个“关爱留守儿童阳光家园”项目，购买学习用品，聘请“童伴妈妈”提供看护和亲情关爱，切实解决留守儿童“看不住、管不到”的难题，每个“阳光家园”位于村聚居处，辐射</w:t>
      </w:r>
      <w:r w:rsidRPr="00911EDF">
        <w:rPr>
          <w:rFonts w:hint="eastAsia"/>
          <w:sz w:val="24"/>
        </w:rPr>
        <w:t>50</w:t>
      </w:r>
      <w:r w:rsidRPr="00911EDF">
        <w:rPr>
          <w:rFonts w:hint="eastAsia"/>
          <w:sz w:val="24"/>
        </w:rPr>
        <w:t>至</w:t>
      </w:r>
      <w:r w:rsidRPr="00911EDF">
        <w:rPr>
          <w:rFonts w:hint="eastAsia"/>
          <w:sz w:val="24"/>
        </w:rPr>
        <w:t>100</w:t>
      </w:r>
      <w:r w:rsidRPr="00911EDF">
        <w:rPr>
          <w:rFonts w:hint="eastAsia"/>
          <w:sz w:val="24"/>
        </w:rPr>
        <w:t>名留守儿童。同时，充分发挥阳光家园服务平台的作用，吸引社工和志愿者等力量参与，为留守儿童提供更多更好的服务。</w:t>
      </w:r>
    </w:p>
    <w:p w:rsidR="00911EDF" w:rsidRPr="001071CE" w:rsidRDefault="00911EDF" w:rsidP="00911EDF">
      <w:pPr>
        <w:spacing w:line="440" w:lineRule="exact"/>
        <w:ind w:firstLineChars="200" w:firstLine="482"/>
        <w:rPr>
          <w:b/>
          <w:bCs/>
          <w:sz w:val="24"/>
        </w:rPr>
      </w:pPr>
      <w:r w:rsidRPr="001071CE">
        <w:rPr>
          <w:rFonts w:hint="eastAsia"/>
          <w:b/>
          <w:bCs/>
          <w:sz w:val="24"/>
        </w:rPr>
        <w:t>三、实施精准帮扶，推动产业兴农，注重可持续发展</w:t>
      </w:r>
    </w:p>
    <w:p w:rsidR="0019135E" w:rsidRPr="00630F3F" w:rsidRDefault="00911EDF" w:rsidP="00911EDF">
      <w:pPr>
        <w:spacing w:line="440" w:lineRule="exact"/>
        <w:ind w:firstLineChars="200" w:firstLine="480"/>
        <w:rPr>
          <w:sz w:val="24"/>
        </w:rPr>
      </w:pPr>
      <w:r w:rsidRPr="00911EDF">
        <w:rPr>
          <w:rFonts w:hint="eastAsia"/>
          <w:sz w:val="24"/>
        </w:rPr>
        <w:t>根据民政部对社会组织参与定点扶贫提出的具体要求，中社基金会重点在产业扶贫上下功夫，专程赴遂川对接项目，捐赠</w:t>
      </w:r>
      <w:r w:rsidRPr="00911EDF">
        <w:rPr>
          <w:rFonts w:hint="eastAsia"/>
          <w:sz w:val="24"/>
        </w:rPr>
        <w:t>20</w:t>
      </w:r>
      <w:r w:rsidRPr="00911EDF">
        <w:rPr>
          <w:rFonts w:hint="eastAsia"/>
          <w:sz w:val="24"/>
        </w:rPr>
        <w:t>万元支持打造遂川县西溪乡奖连村莲花塘金桔基地，建立</w:t>
      </w:r>
      <w:r w:rsidRPr="00911EDF">
        <w:rPr>
          <w:rFonts w:hint="eastAsia"/>
          <w:sz w:val="24"/>
        </w:rPr>
        <w:t>50</w:t>
      </w:r>
      <w:r w:rsidRPr="00911EDF">
        <w:rPr>
          <w:rFonts w:hint="eastAsia"/>
          <w:sz w:val="24"/>
        </w:rPr>
        <w:t>亩优质高产示范园，改造</w:t>
      </w:r>
      <w:r w:rsidRPr="00911EDF">
        <w:rPr>
          <w:rFonts w:hint="eastAsia"/>
          <w:sz w:val="24"/>
        </w:rPr>
        <w:t>100</w:t>
      </w:r>
      <w:r w:rsidRPr="00911EDF">
        <w:rPr>
          <w:rFonts w:hint="eastAsia"/>
          <w:sz w:val="24"/>
        </w:rPr>
        <w:t>亩金桔旧园基础设施条件，提高金桔产业优势，提升产品销售价值，推动遂川特色产业走质量兴农、品牌强农之路。中社基金会还积极联络相关合作单位以消费扶贫的方式，帮助推广遂川的农特产品销售，增加贫困家庭收入。</w:t>
      </w:r>
      <w:r>
        <w:rPr>
          <w:rFonts w:hint="eastAsia"/>
          <w:sz w:val="24"/>
        </w:rPr>
        <w:t xml:space="preserve"> </w:t>
      </w:r>
      <w:r>
        <w:rPr>
          <w:sz w:val="24"/>
        </w:rPr>
        <w:t xml:space="preserve"> </w:t>
      </w:r>
      <w:r w:rsidR="0019135E" w:rsidRPr="00AB3FE6">
        <w:rPr>
          <w:rFonts w:hint="eastAsia"/>
          <w:sz w:val="24"/>
        </w:rPr>
        <w:t>（</w:t>
      </w:r>
      <w:r w:rsidR="0019135E">
        <w:rPr>
          <w:rFonts w:hint="eastAsia"/>
          <w:sz w:val="24"/>
        </w:rPr>
        <w:t>中社基金会公益传播部</w:t>
      </w:r>
      <w:r w:rsidR="0019135E" w:rsidRPr="00AB3FE6">
        <w:rPr>
          <w:rFonts w:hint="eastAsia"/>
          <w:sz w:val="24"/>
        </w:rPr>
        <w:t>供稿）</w:t>
      </w:r>
    </w:p>
    <w:p w:rsidR="0019135E" w:rsidRDefault="0019135E" w:rsidP="0019135E">
      <w:pPr>
        <w:spacing w:line="440" w:lineRule="exact"/>
        <w:jc w:val="center"/>
        <w:rPr>
          <w:rFonts w:ascii="宋体" w:hAnsi="宋体"/>
          <w:b/>
          <w:sz w:val="28"/>
          <w:szCs w:val="28"/>
        </w:rPr>
      </w:pPr>
    </w:p>
    <w:p w:rsidR="001071CE" w:rsidRDefault="001071CE" w:rsidP="001071CE">
      <w:pPr>
        <w:spacing w:line="440" w:lineRule="exact"/>
        <w:jc w:val="center"/>
        <w:rPr>
          <w:rFonts w:ascii="宋体" w:hAnsi="宋体"/>
          <w:b/>
          <w:sz w:val="28"/>
          <w:szCs w:val="28"/>
        </w:rPr>
      </w:pPr>
      <w:r w:rsidRPr="001071CE">
        <w:rPr>
          <w:rFonts w:ascii="宋体" w:hAnsi="宋体" w:hint="eastAsia"/>
          <w:b/>
          <w:sz w:val="28"/>
          <w:szCs w:val="28"/>
        </w:rPr>
        <w:lastRenderedPageBreak/>
        <w:t>中社基金会向为全国首个社会工作领域的公募项目</w:t>
      </w:r>
    </w:p>
    <w:p w:rsidR="001071CE" w:rsidRDefault="001071CE" w:rsidP="001071CE">
      <w:pPr>
        <w:spacing w:line="440" w:lineRule="exact"/>
        <w:jc w:val="center"/>
        <w:rPr>
          <w:rFonts w:ascii="宋体" w:hAnsi="宋体"/>
          <w:b/>
          <w:sz w:val="28"/>
          <w:szCs w:val="28"/>
        </w:rPr>
      </w:pPr>
      <w:r w:rsidRPr="001071CE">
        <w:rPr>
          <w:rFonts w:ascii="宋体" w:hAnsi="宋体" w:hint="eastAsia"/>
          <w:b/>
          <w:sz w:val="28"/>
          <w:szCs w:val="28"/>
        </w:rPr>
        <w:t>——“情暖社工·爱不断线”开始进入执行阶段</w:t>
      </w:r>
    </w:p>
    <w:p w:rsidR="001071CE" w:rsidRDefault="001071CE" w:rsidP="001071CE">
      <w:pPr>
        <w:spacing w:line="440" w:lineRule="exact"/>
        <w:jc w:val="center"/>
        <w:rPr>
          <w:rFonts w:ascii="宋体" w:hAnsi="宋体"/>
          <w:b/>
          <w:sz w:val="28"/>
          <w:szCs w:val="28"/>
        </w:rPr>
      </w:pPr>
    </w:p>
    <w:p w:rsidR="006123C4" w:rsidRPr="006123C4" w:rsidRDefault="006123C4" w:rsidP="006123C4">
      <w:pPr>
        <w:spacing w:line="440" w:lineRule="exact"/>
        <w:ind w:firstLineChars="200" w:firstLine="480"/>
        <w:rPr>
          <w:sz w:val="24"/>
        </w:rPr>
      </w:pPr>
      <w:r w:rsidRPr="006123C4">
        <w:rPr>
          <w:rFonts w:hint="eastAsia"/>
          <w:sz w:val="24"/>
        </w:rPr>
        <w:t>全国首个社会工作领域的公募项目——“情暖社工·爱不断线”，自今年</w:t>
      </w:r>
      <w:r w:rsidRPr="006123C4">
        <w:rPr>
          <w:rFonts w:hint="eastAsia"/>
          <w:sz w:val="24"/>
        </w:rPr>
        <w:t>2</w:t>
      </w:r>
      <w:r w:rsidRPr="006123C4">
        <w:rPr>
          <w:rFonts w:hint="eastAsia"/>
          <w:sz w:val="24"/>
        </w:rPr>
        <w:t>月，由中社社会工作发展基金会发起，并联合中国社会福利基金会在腾讯公益正式上线后</w:t>
      </w:r>
      <w:r w:rsidRPr="006123C4">
        <w:rPr>
          <w:rFonts w:hint="eastAsia"/>
          <w:sz w:val="24"/>
        </w:rPr>
        <w:t>,</w:t>
      </w:r>
      <w:r w:rsidRPr="006123C4">
        <w:rPr>
          <w:rFonts w:hint="eastAsia"/>
          <w:sz w:val="24"/>
        </w:rPr>
        <w:t>得到了来自社会各界爱心力量的广泛支持，一笔笔爱心人士的捐赠，一个个“一起捐”发起者的支持行动，一次次社工行业组织、机构的宣传转发，都向社工传递着关爱的力量。目前项目已进入执行阶段，一份份“温暖奖补”正送达社工手中。在此，我们向每一位为项目献出爱心的人士表达最真挚的谢意！向您对社会工作事业发展的支持和对社会工作者的关爱致以崇高敬意！也向所有参与对项目进行组织宣传及协助执行落实的爱心企业、行业组织、社工机构等表达最真挚的谢意！</w:t>
      </w:r>
      <w:r w:rsidRPr="006123C4">
        <w:rPr>
          <w:rFonts w:hint="eastAsia"/>
          <w:sz w:val="24"/>
        </w:rPr>
        <w:t xml:space="preserve"> </w:t>
      </w:r>
    </w:p>
    <w:p w:rsidR="001071CE" w:rsidRDefault="006123C4" w:rsidP="006123C4">
      <w:pPr>
        <w:spacing w:line="440" w:lineRule="exact"/>
        <w:ind w:firstLineChars="200" w:firstLine="480"/>
        <w:rPr>
          <w:sz w:val="24"/>
        </w:rPr>
      </w:pPr>
      <w:r w:rsidRPr="006123C4">
        <w:rPr>
          <w:rFonts w:hint="eastAsia"/>
          <w:sz w:val="24"/>
        </w:rPr>
        <w:t>一分也是爱。但篇幅所限及技术原因，我们设法摘录了为项目捐款</w:t>
      </w:r>
      <w:r w:rsidRPr="006123C4">
        <w:rPr>
          <w:rFonts w:hint="eastAsia"/>
          <w:sz w:val="24"/>
        </w:rPr>
        <w:t>10</w:t>
      </w:r>
      <w:r w:rsidRPr="006123C4">
        <w:rPr>
          <w:rFonts w:hint="eastAsia"/>
          <w:sz w:val="24"/>
        </w:rPr>
        <w:t>元以上的爱心榜单，予以鸣谢！（由于是大量信息中的人工摘录，特别是由于微信名称的捐赠，名称中包含图标和符号，摘录中有所不准，都尽请见谅！一并感谢！）</w:t>
      </w:r>
      <w:r>
        <w:rPr>
          <w:rFonts w:hint="eastAsia"/>
          <w:sz w:val="24"/>
        </w:rPr>
        <w:t>详细名单请见中社基金会官方网站。</w:t>
      </w:r>
      <w:r>
        <w:rPr>
          <w:rFonts w:hint="eastAsia"/>
          <w:sz w:val="24"/>
        </w:rPr>
        <w:t xml:space="preserve"> </w:t>
      </w:r>
      <w:r>
        <w:rPr>
          <w:sz w:val="24"/>
        </w:rPr>
        <w:t xml:space="preserve">         </w:t>
      </w:r>
      <w:r w:rsidRPr="00AB3FE6">
        <w:rPr>
          <w:rFonts w:hint="eastAsia"/>
          <w:sz w:val="24"/>
        </w:rPr>
        <w:t>（</w:t>
      </w:r>
      <w:r>
        <w:rPr>
          <w:rFonts w:hint="eastAsia"/>
          <w:sz w:val="24"/>
        </w:rPr>
        <w:t>中社基金会公益传播部</w:t>
      </w:r>
      <w:r w:rsidRPr="00AB3FE6">
        <w:rPr>
          <w:rFonts w:hint="eastAsia"/>
          <w:sz w:val="24"/>
        </w:rPr>
        <w:t>供稿）</w:t>
      </w:r>
    </w:p>
    <w:p w:rsidR="001071CE" w:rsidRPr="001071CE" w:rsidRDefault="001071CE" w:rsidP="001071CE">
      <w:pPr>
        <w:spacing w:line="440" w:lineRule="exact"/>
        <w:jc w:val="center"/>
        <w:rPr>
          <w:rFonts w:ascii="宋体" w:hAnsi="宋体"/>
          <w:b/>
          <w:sz w:val="28"/>
          <w:szCs w:val="28"/>
        </w:rPr>
      </w:pPr>
    </w:p>
    <w:p w:rsidR="001071CE" w:rsidRPr="001071CE" w:rsidRDefault="001071CE" w:rsidP="001071CE">
      <w:pPr>
        <w:spacing w:line="440" w:lineRule="exact"/>
        <w:jc w:val="center"/>
        <w:rPr>
          <w:rFonts w:ascii="宋体" w:hAnsi="宋体"/>
          <w:b/>
          <w:sz w:val="28"/>
          <w:szCs w:val="28"/>
        </w:rPr>
      </w:pPr>
    </w:p>
    <w:p w:rsidR="006123C4" w:rsidRDefault="006123C4" w:rsidP="006123C4">
      <w:pPr>
        <w:spacing w:line="440" w:lineRule="exact"/>
        <w:jc w:val="center"/>
        <w:rPr>
          <w:rFonts w:ascii="宋体" w:hAnsi="宋体"/>
          <w:b/>
          <w:sz w:val="28"/>
          <w:szCs w:val="28"/>
        </w:rPr>
      </w:pPr>
      <w:r w:rsidRPr="006123C4">
        <w:rPr>
          <w:rFonts w:ascii="宋体" w:hAnsi="宋体" w:hint="eastAsia"/>
          <w:b/>
          <w:sz w:val="28"/>
          <w:szCs w:val="28"/>
        </w:rPr>
        <w:t>高考前夕 中社心理援助基金联合爱心企业</w:t>
      </w:r>
    </w:p>
    <w:p w:rsidR="0019135E" w:rsidRDefault="006123C4" w:rsidP="006123C4">
      <w:pPr>
        <w:spacing w:line="440" w:lineRule="exact"/>
        <w:jc w:val="center"/>
        <w:rPr>
          <w:rFonts w:ascii="宋体" w:hAnsi="宋体"/>
          <w:b/>
          <w:sz w:val="28"/>
          <w:szCs w:val="28"/>
        </w:rPr>
      </w:pPr>
      <w:r w:rsidRPr="006123C4">
        <w:rPr>
          <w:rFonts w:ascii="宋体" w:hAnsi="宋体" w:hint="eastAsia"/>
          <w:b/>
          <w:sz w:val="28"/>
          <w:szCs w:val="28"/>
        </w:rPr>
        <w:t>向北京等地高考学子捐赠减压“加油包”</w:t>
      </w:r>
    </w:p>
    <w:p w:rsidR="0019135E" w:rsidRDefault="0019135E" w:rsidP="0019135E">
      <w:pPr>
        <w:spacing w:line="440" w:lineRule="exact"/>
        <w:jc w:val="center"/>
        <w:rPr>
          <w:rFonts w:ascii="宋体" w:hAnsi="宋体"/>
          <w:b/>
          <w:sz w:val="28"/>
          <w:szCs w:val="28"/>
        </w:rPr>
      </w:pPr>
    </w:p>
    <w:p w:rsidR="00911EDF" w:rsidRPr="00911EDF" w:rsidRDefault="00911EDF" w:rsidP="00911EDF">
      <w:pPr>
        <w:spacing w:line="440" w:lineRule="exact"/>
        <w:ind w:firstLineChars="200" w:firstLine="480"/>
        <w:rPr>
          <w:sz w:val="24"/>
        </w:rPr>
      </w:pPr>
      <w:r w:rsidRPr="00911EDF">
        <w:rPr>
          <w:rFonts w:hint="eastAsia"/>
          <w:sz w:val="24"/>
        </w:rPr>
        <w:t>新冠肺炎疫情已肆虐全球逾半年，人类生命安全和健康面临重大威胁，心理健康承受着巨大压力。为贯彻落实习近平总书记关于“加强心理疏导和心理干预”系列重要指示、做好疫情下的心理援助与社会工作服务，中社心理援助基金发起“为考生助力加油”行动，联合爱心企业上海意和四元生命健康机构下属上海香纳实业有限公司，向疫情与高考双重压力下的首都高三备考家庭捐赠</w:t>
      </w:r>
      <w:r w:rsidRPr="00911EDF">
        <w:rPr>
          <w:rFonts w:hint="eastAsia"/>
          <w:sz w:val="24"/>
        </w:rPr>
        <w:t>100</w:t>
      </w:r>
      <w:r w:rsidRPr="00911EDF">
        <w:rPr>
          <w:rFonts w:hint="eastAsia"/>
          <w:sz w:val="24"/>
        </w:rPr>
        <w:t>套，价值</w:t>
      </w:r>
      <w:r w:rsidRPr="00911EDF">
        <w:rPr>
          <w:rFonts w:hint="eastAsia"/>
          <w:sz w:val="24"/>
        </w:rPr>
        <w:t>25800</w:t>
      </w:r>
      <w:r w:rsidRPr="00911EDF">
        <w:rPr>
          <w:rFonts w:hint="eastAsia"/>
          <w:sz w:val="24"/>
        </w:rPr>
        <w:t>元的“香纳·加油礼包”，为冲刺中的青少年送去实效减压的工具，奉献一份诚意与关爱。</w:t>
      </w:r>
    </w:p>
    <w:p w:rsidR="00911EDF" w:rsidRPr="00911EDF" w:rsidRDefault="00911EDF" w:rsidP="00911EDF">
      <w:pPr>
        <w:spacing w:line="440" w:lineRule="exact"/>
        <w:ind w:firstLineChars="200" w:firstLine="480"/>
        <w:rPr>
          <w:sz w:val="24"/>
        </w:rPr>
      </w:pPr>
      <w:r w:rsidRPr="00911EDF">
        <w:rPr>
          <w:rFonts w:hint="eastAsia"/>
          <w:sz w:val="24"/>
        </w:rPr>
        <w:t>近日，北京疫情出现反复，对于面临人生转折点——</w:t>
      </w:r>
      <w:r w:rsidRPr="00911EDF">
        <w:rPr>
          <w:rFonts w:hint="eastAsia"/>
          <w:sz w:val="24"/>
        </w:rPr>
        <w:t>2020</w:t>
      </w:r>
      <w:r w:rsidRPr="00911EDF">
        <w:rPr>
          <w:rFonts w:hint="eastAsia"/>
          <w:sz w:val="24"/>
        </w:rPr>
        <w:t>高考的莘莘学子来说，挑战更是倍增：延期开学、在家网课、高考延期等让苦读</w:t>
      </w:r>
      <w:r w:rsidRPr="00911EDF">
        <w:rPr>
          <w:rFonts w:hint="eastAsia"/>
          <w:sz w:val="24"/>
        </w:rPr>
        <w:t>12</w:t>
      </w:r>
      <w:r w:rsidRPr="00911EDF">
        <w:rPr>
          <w:rFonts w:hint="eastAsia"/>
          <w:sz w:val="24"/>
        </w:rPr>
        <w:t>年的考生们多了一个月的煎熬，严重的甚至出现精神崩塌，陷入迷茫。本次捐赠的“香纳·加</w:t>
      </w:r>
      <w:r w:rsidRPr="00911EDF">
        <w:rPr>
          <w:rFonts w:hint="eastAsia"/>
          <w:sz w:val="24"/>
        </w:rPr>
        <w:lastRenderedPageBreak/>
        <w:t>油礼包”包含“香纳·</w:t>
      </w:r>
      <w:proofErr w:type="spellStart"/>
      <w:r w:rsidRPr="00911EDF">
        <w:rPr>
          <w:rFonts w:hint="eastAsia"/>
          <w:sz w:val="24"/>
        </w:rPr>
        <w:t>i</w:t>
      </w:r>
      <w:proofErr w:type="spellEnd"/>
      <w:r w:rsidRPr="00911EDF">
        <w:rPr>
          <w:rFonts w:hint="eastAsia"/>
          <w:sz w:val="24"/>
        </w:rPr>
        <w:t>考露”和“香纳·安心香囊”，能够用于帮助考生缓解心身压力、调节大脑工作效能。同时，礼包内还附赠迅速科学减压的相关技巧，及减压冥想音乐，以多元化的方式，帮助考生及家长减轻备考压力。</w:t>
      </w:r>
    </w:p>
    <w:p w:rsidR="00911EDF" w:rsidRPr="00911EDF" w:rsidRDefault="00911EDF" w:rsidP="00911EDF">
      <w:pPr>
        <w:spacing w:line="440" w:lineRule="exact"/>
        <w:ind w:firstLineChars="200" w:firstLine="480"/>
        <w:rPr>
          <w:sz w:val="24"/>
        </w:rPr>
      </w:pPr>
      <w:r w:rsidRPr="00911EDF">
        <w:rPr>
          <w:rFonts w:hint="eastAsia"/>
          <w:sz w:val="24"/>
        </w:rPr>
        <w:t>上海意和四元生命健康管理机构上海香纳实业有限公司捐赠</w:t>
      </w:r>
      <w:r w:rsidRPr="00911EDF">
        <w:rPr>
          <w:rFonts w:hint="eastAsia"/>
          <w:sz w:val="24"/>
        </w:rPr>
        <w:t>100</w:t>
      </w:r>
      <w:r w:rsidRPr="00911EDF">
        <w:rPr>
          <w:rFonts w:hint="eastAsia"/>
          <w:sz w:val="24"/>
        </w:rPr>
        <w:t>套“香纳·加油礼包”</w:t>
      </w:r>
    </w:p>
    <w:p w:rsidR="0019135E" w:rsidRDefault="00911EDF" w:rsidP="00911EDF">
      <w:pPr>
        <w:spacing w:line="440" w:lineRule="exact"/>
        <w:ind w:firstLineChars="200" w:firstLine="480"/>
        <w:rPr>
          <w:sz w:val="24"/>
        </w:rPr>
      </w:pPr>
      <w:r w:rsidRPr="00911EDF">
        <w:rPr>
          <w:rFonts w:hint="eastAsia"/>
          <w:sz w:val="24"/>
        </w:rPr>
        <w:t>近年来在党中央的号召下、在全社会对心理健康迫切需求的形势下，上海意和四元生命健康机构将多年研发的成果广泛应用于情绪健康管理实践中，此次向北京高考学子捐赠“加油包”，希望能够帮助有需要的考生们调节身心状态，以平和的心态面对疫情和高考，助力他们拥有阳光心态，考出好成绩。</w:t>
      </w:r>
    </w:p>
    <w:p w:rsidR="0019135E" w:rsidRPr="00630F3F" w:rsidRDefault="0019135E" w:rsidP="0019135E">
      <w:pPr>
        <w:spacing w:line="440" w:lineRule="exact"/>
        <w:ind w:firstLineChars="200" w:firstLine="480"/>
        <w:jc w:val="right"/>
        <w:rPr>
          <w:sz w:val="24"/>
        </w:rPr>
      </w:pPr>
      <w:r w:rsidRPr="00AB3FE6">
        <w:rPr>
          <w:rFonts w:hint="eastAsia"/>
          <w:sz w:val="24"/>
        </w:rPr>
        <w:t>（</w:t>
      </w:r>
      <w:r w:rsidR="00911EDF" w:rsidRPr="00911EDF">
        <w:rPr>
          <w:rFonts w:hint="eastAsia"/>
          <w:sz w:val="24"/>
        </w:rPr>
        <w:t>中社心理援助基金</w:t>
      </w:r>
      <w:r w:rsidRPr="00AB3FE6">
        <w:rPr>
          <w:rFonts w:hint="eastAsia"/>
          <w:sz w:val="24"/>
        </w:rPr>
        <w:t>供稿）</w:t>
      </w:r>
    </w:p>
    <w:p w:rsidR="000E55DE" w:rsidRDefault="000E55DE" w:rsidP="000E55DE">
      <w:pPr>
        <w:spacing w:line="440" w:lineRule="exact"/>
        <w:jc w:val="center"/>
        <w:rPr>
          <w:rFonts w:ascii="宋体" w:hAnsi="宋体"/>
          <w:b/>
          <w:sz w:val="28"/>
          <w:szCs w:val="28"/>
        </w:rPr>
      </w:pPr>
    </w:p>
    <w:p w:rsidR="000E55DE" w:rsidRDefault="000E55DE" w:rsidP="000E55DE">
      <w:pPr>
        <w:spacing w:line="440" w:lineRule="exact"/>
        <w:jc w:val="center"/>
        <w:rPr>
          <w:rFonts w:ascii="宋体" w:hAnsi="宋体"/>
          <w:b/>
          <w:sz w:val="28"/>
          <w:szCs w:val="28"/>
        </w:rPr>
      </w:pPr>
    </w:p>
    <w:p w:rsidR="000E55DE" w:rsidRDefault="000E55DE" w:rsidP="000E55DE">
      <w:pPr>
        <w:spacing w:line="440" w:lineRule="exact"/>
        <w:jc w:val="center"/>
        <w:rPr>
          <w:rFonts w:ascii="宋体" w:hAnsi="宋体"/>
          <w:b/>
          <w:sz w:val="28"/>
          <w:szCs w:val="28"/>
        </w:rPr>
      </w:pPr>
      <w:r w:rsidRPr="000E55DE">
        <w:rPr>
          <w:rFonts w:ascii="宋体" w:hAnsi="宋体" w:hint="eastAsia"/>
          <w:b/>
          <w:sz w:val="28"/>
          <w:szCs w:val="28"/>
        </w:rPr>
        <w:t>中社心理援助基金“为考生助力加油”行动获考生点赞</w:t>
      </w:r>
    </w:p>
    <w:p w:rsidR="000E55DE" w:rsidRDefault="000E55DE" w:rsidP="000E55DE">
      <w:pPr>
        <w:spacing w:line="440" w:lineRule="exact"/>
        <w:jc w:val="center"/>
        <w:rPr>
          <w:rFonts w:ascii="宋体" w:hAnsi="宋体"/>
          <w:b/>
          <w:sz w:val="28"/>
          <w:szCs w:val="28"/>
        </w:rPr>
      </w:pPr>
    </w:p>
    <w:p w:rsidR="000E55DE" w:rsidRPr="000E55DE" w:rsidRDefault="000E55DE" w:rsidP="000E55DE">
      <w:pPr>
        <w:spacing w:line="440" w:lineRule="exact"/>
        <w:ind w:firstLineChars="200" w:firstLine="480"/>
        <w:rPr>
          <w:sz w:val="24"/>
        </w:rPr>
      </w:pPr>
      <w:r w:rsidRPr="000E55DE">
        <w:rPr>
          <w:rFonts w:hint="eastAsia"/>
          <w:sz w:val="24"/>
        </w:rPr>
        <w:t>高考，是人生里难忘的一段经历，是人生的第一场大战。为了让考生以最佳状态应战，在高考倒计时一个月时，中社心理援助基金发起“为考生助力加油”行动，联合爱心企业上海香纳实业有限公司，向疫情与高考双重压力下的高三备考家庭捐赠</w:t>
      </w:r>
      <w:r w:rsidRPr="000E55DE">
        <w:rPr>
          <w:rFonts w:hint="eastAsia"/>
          <w:sz w:val="24"/>
        </w:rPr>
        <w:t>100</w:t>
      </w:r>
      <w:r w:rsidRPr="000E55DE">
        <w:rPr>
          <w:rFonts w:hint="eastAsia"/>
          <w:sz w:val="24"/>
        </w:rPr>
        <w:t>套“香纳·加油礼包”。为冲刺中的青少年送去实效减压的工具，奉献一份诚意与关爱，助力考生们调整好心情，保持好状态，考出好成绩！今天，我们收到了由北京市协作者和珠海协作者转来的他们联系的服务对象的图片和视频。来自珠海市的思琪家发来的微信向我们表达了她的感激之情。而同样是珠海市的康仔还特意录制了表达感谢的小视频发给我们。在视频里康仔表示会好好复习，希望以后可以考取广州大学体育专业，谢谢热心的叔叔阿姨们为他加油，感谢基金会为考生鼓劲助威。</w:t>
      </w:r>
    </w:p>
    <w:p w:rsidR="000E55DE" w:rsidRPr="000E55DE" w:rsidRDefault="000E55DE" w:rsidP="000E55DE">
      <w:pPr>
        <w:spacing w:line="440" w:lineRule="exact"/>
        <w:ind w:firstLineChars="200" w:firstLine="480"/>
        <w:rPr>
          <w:sz w:val="24"/>
        </w:rPr>
      </w:pPr>
      <w:r w:rsidRPr="000E55DE">
        <w:rPr>
          <w:rFonts w:hint="eastAsia"/>
          <w:sz w:val="24"/>
        </w:rPr>
        <w:t>今天是</w:t>
      </w:r>
      <w:r w:rsidRPr="000E55DE">
        <w:rPr>
          <w:rFonts w:hint="eastAsia"/>
          <w:sz w:val="24"/>
        </w:rPr>
        <w:t>2020</w:t>
      </w:r>
      <w:r w:rsidRPr="000E55DE">
        <w:rPr>
          <w:rFonts w:hint="eastAsia"/>
          <w:sz w:val="24"/>
        </w:rPr>
        <w:t>年高考的第一天，中社基金会再次祝每一位考生能够超常发挥，金榜题名，宏图大展！</w:t>
      </w:r>
    </w:p>
    <w:p w:rsidR="000E55DE" w:rsidRPr="000E55DE" w:rsidRDefault="000E55DE" w:rsidP="000E55DE">
      <w:pPr>
        <w:spacing w:line="440" w:lineRule="exact"/>
        <w:ind w:firstLineChars="200" w:firstLine="480"/>
        <w:rPr>
          <w:sz w:val="24"/>
        </w:rPr>
      </w:pPr>
      <w:r w:rsidRPr="000E55DE">
        <w:rPr>
          <w:rFonts w:hint="eastAsia"/>
          <w:sz w:val="24"/>
        </w:rPr>
        <w:t>为了让考生以最佳状态应战，小编支招如下：</w:t>
      </w:r>
    </w:p>
    <w:p w:rsidR="000E55DE" w:rsidRPr="000E55DE" w:rsidRDefault="000E55DE" w:rsidP="000E55DE">
      <w:pPr>
        <w:spacing w:line="440" w:lineRule="exact"/>
        <w:ind w:firstLineChars="200" w:firstLine="480"/>
        <w:rPr>
          <w:sz w:val="24"/>
        </w:rPr>
      </w:pPr>
      <w:r w:rsidRPr="000E55DE">
        <w:rPr>
          <w:rFonts w:hint="eastAsia"/>
          <w:sz w:val="24"/>
        </w:rPr>
        <w:t>1</w:t>
      </w:r>
      <w:r w:rsidRPr="000E55DE">
        <w:rPr>
          <w:rFonts w:hint="eastAsia"/>
          <w:sz w:val="24"/>
        </w:rPr>
        <w:t>、调整心态，进行积极自我暗示</w:t>
      </w:r>
    </w:p>
    <w:p w:rsidR="000E55DE" w:rsidRPr="000E55DE" w:rsidRDefault="000E55DE" w:rsidP="000E55DE">
      <w:pPr>
        <w:spacing w:line="440" w:lineRule="exact"/>
        <w:ind w:firstLineChars="200" w:firstLine="480"/>
        <w:rPr>
          <w:sz w:val="24"/>
        </w:rPr>
      </w:pPr>
      <w:r w:rsidRPr="000E55DE">
        <w:rPr>
          <w:rFonts w:hint="eastAsia"/>
          <w:sz w:val="24"/>
        </w:rPr>
        <w:t>上什么样的学校可能不会完全取决于自己的意愿，但是，成为什么样的人才，你们有完全的自主权。每一所大学都能满足同学们完成大学学业、成就自己梦想的条件。</w:t>
      </w:r>
    </w:p>
    <w:p w:rsidR="000E55DE" w:rsidRPr="000E55DE" w:rsidRDefault="000E55DE" w:rsidP="000E55DE">
      <w:pPr>
        <w:spacing w:line="440" w:lineRule="exact"/>
        <w:ind w:firstLineChars="200" w:firstLine="480"/>
        <w:rPr>
          <w:sz w:val="24"/>
        </w:rPr>
      </w:pPr>
      <w:r w:rsidRPr="000E55DE">
        <w:rPr>
          <w:rFonts w:hint="eastAsia"/>
          <w:sz w:val="24"/>
        </w:rPr>
        <w:lastRenderedPageBreak/>
        <w:t>2</w:t>
      </w:r>
      <w:r w:rsidRPr="000E55DE">
        <w:rPr>
          <w:rFonts w:hint="eastAsia"/>
          <w:sz w:val="24"/>
        </w:rPr>
        <w:t>、饮食清淡佛系，戒咸戒辣</w:t>
      </w:r>
    </w:p>
    <w:p w:rsidR="000E55DE" w:rsidRPr="000E55DE" w:rsidRDefault="000E55DE" w:rsidP="000E55DE">
      <w:pPr>
        <w:spacing w:line="440" w:lineRule="exact"/>
        <w:ind w:firstLineChars="200" w:firstLine="480"/>
        <w:rPr>
          <w:sz w:val="24"/>
        </w:rPr>
      </w:pPr>
      <w:r w:rsidRPr="000E55DE">
        <w:rPr>
          <w:rFonts w:hint="eastAsia"/>
          <w:sz w:val="24"/>
        </w:rPr>
        <w:t>清淡饮食、规律饮食是几乎所有营养专家对高三考生开出的良方，按照均衡营养的要求，保证每日摄取适量的营养，切记不要贸然打乱原有的饮食习惯！降火绿的豆汤，清热的凉拌苦瓜等等，饮食佛系一点，心态也平和一些。</w:t>
      </w:r>
    </w:p>
    <w:p w:rsidR="000E55DE" w:rsidRPr="000E55DE" w:rsidRDefault="000E55DE" w:rsidP="000E55DE">
      <w:pPr>
        <w:spacing w:line="440" w:lineRule="exact"/>
        <w:ind w:firstLineChars="200" w:firstLine="480"/>
        <w:rPr>
          <w:sz w:val="24"/>
        </w:rPr>
      </w:pPr>
      <w:r w:rsidRPr="000E55DE">
        <w:rPr>
          <w:rFonts w:hint="eastAsia"/>
          <w:sz w:val="24"/>
        </w:rPr>
        <w:t>3</w:t>
      </w:r>
      <w:r w:rsidRPr="000E55DE">
        <w:rPr>
          <w:rFonts w:hint="eastAsia"/>
          <w:sz w:val="24"/>
        </w:rPr>
        <w:t>、保持平常心、好睡眠</w:t>
      </w:r>
    </w:p>
    <w:p w:rsidR="000E55DE" w:rsidRDefault="000E55DE" w:rsidP="000E55DE">
      <w:pPr>
        <w:spacing w:line="440" w:lineRule="exact"/>
        <w:ind w:firstLineChars="200" w:firstLine="480"/>
        <w:rPr>
          <w:sz w:val="24"/>
        </w:rPr>
      </w:pPr>
      <w:r w:rsidRPr="000E55DE">
        <w:rPr>
          <w:rFonts w:hint="eastAsia"/>
          <w:sz w:val="24"/>
        </w:rPr>
        <w:t>随着高考的临近，越来越多的学生开始感到紧张，甚至在考前的几天，会出现失眠、食欲下降的症状，这对考场发挥是极为不利的，在这个时候休息好、养好精神很重要。相信自己是最棒的，你一定可以！</w:t>
      </w:r>
      <w:r>
        <w:rPr>
          <w:rFonts w:hint="eastAsia"/>
          <w:sz w:val="24"/>
        </w:rPr>
        <w:t xml:space="preserve"> </w:t>
      </w:r>
      <w:r>
        <w:rPr>
          <w:sz w:val="24"/>
        </w:rPr>
        <w:t xml:space="preserve">   </w:t>
      </w:r>
      <w:r w:rsidRPr="000E55DE">
        <w:rPr>
          <w:rFonts w:hint="eastAsia"/>
          <w:sz w:val="24"/>
        </w:rPr>
        <w:t>（中社心理援助基金供稿）</w:t>
      </w:r>
      <w:r w:rsidRPr="00854A3C">
        <w:rPr>
          <w:rFonts w:hint="eastAsia"/>
          <w:sz w:val="24"/>
        </w:rPr>
        <w:t xml:space="preserve"> </w:t>
      </w:r>
    </w:p>
    <w:p w:rsidR="0019135E" w:rsidRDefault="0019135E" w:rsidP="0019135E">
      <w:pPr>
        <w:spacing w:line="440" w:lineRule="exact"/>
        <w:jc w:val="center"/>
        <w:rPr>
          <w:rFonts w:ascii="宋体" w:hAnsi="宋体"/>
          <w:b/>
          <w:sz w:val="28"/>
          <w:szCs w:val="28"/>
        </w:rPr>
      </w:pPr>
    </w:p>
    <w:p w:rsidR="0019135E" w:rsidRDefault="0019135E" w:rsidP="0019135E">
      <w:pPr>
        <w:spacing w:line="440" w:lineRule="exact"/>
        <w:jc w:val="center"/>
        <w:rPr>
          <w:rFonts w:ascii="宋体" w:hAnsi="宋体"/>
          <w:b/>
          <w:sz w:val="28"/>
          <w:szCs w:val="28"/>
        </w:rPr>
      </w:pPr>
    </w:p>
    <w:p w:rsidR="000E55DE" w:rsidRDefault="007A43C3" w:rsidP="0019135E">
      <w:pPr>
        <w:spacing w:line="440" w:lineRule="exact"/>
        <w:jc w:val="center"/>
        <w:rPr>
          <w:rFonts w:ascii="宋体" w:hAnsi="宋体"/>
          <w:b/>
          <w:sz w:val="28"/>
          <w:szCs w:val="28"/>
        </w:rPr>
      </w:pPr>
      <w:r w:rsidRPr="007A43C3">
        <w:rPr>
          <w:rFonts w:ascii="宋体" w:hAnsi="宋体" w:hint="eastAsia"/>
          <w:b/>
          <w:sz w:val="28"/>
          <w:szCs w:val="28"/>
        </w:rPr>
        <w:t>情暖端午 中社泰和公益基金“全国暖心驿站”工程公益项目</w:t>
      </w:r>
    </w:p>
    <w:p w:rsidR="0019135E" w:rsidRDefault="007A43C3" w:rsidP="0019135E">
      <w:pPr>
        <w:spacing w:line="440" w:lineRule="exact"/>
        <w:jc w:val="center"/>
        <w:rPr>
          <w:rFonts w:ascii="宋体" w:hAnsi="宋体"/>
          <w:b/>
          <w:sz w:val="28"/>
          <w:szCs w:val="28"/>
        </w:rPr>
      </w:pPr>
      <w:r w:rsidRPr="007A43C3">
        <w:rPr>
          <w:rFonts w:ascii="宋体" w:hAnsi="宋体" w:hint="eastAsia"/>
          <w:b/>
          <w:sz w:val="28"/>
          <w:szCs w:val="28"/>
        </w:rPr>
        <w:t>在涿州市开展暖心服务</w:t>
      </w:r>
    </w:p>
    <w:p w:rsidR="0019135E" w:rsidRDefault="0019135E" w:rsidP="0019135E">
      <w:pPr>
        <w:spacing w:line="440" w:lineRule="exact"/>
        <w:jc w:val="center"/>
        <w:rPr>
          <w:rFonts w:ascii="宋体" w:hAnsi="宋体"/>
          <w:b/>
          <w:sz w:val="28"/>
          <w:szCs w:val="28"/>
        </w:rPr>
      </w:pPr>
    </w:p>
    <w:p w:rsidR="007A43C3" w:rsidRPr="007A43C3" w:rsidRDefault="007A43C3" w:rsidP="007A43C3">
      <w:pPr>
        <w:spacing w:line="440" w:lineRule="exact"/>
        <w:ind w:firstLineChars="200" w:firstLine="480"/>
        <w:rPr>
          <w:sz w:val="24"/>
        </w:rPr>
      </w:pPr>
      <w:r w:rsidRPr="007A43C3">
        <w:rPr>
          <w:rFonts w:hint="eastAsia"/>
          <w:sz w:val="24"/>
        </w:rPr>
        <w:t>在中华民族传统节日——端午节来临之际，中社泰和公益基金全国暖心驿站在河北省涿州市社区、幼儿园继续开展暖心活动。在疫情防控的特殊时期，端午节不仅仅是粽叶飘香，也有暖心、温馨、爱心的传递。</w:t>
      </w:r>
    </w:p>
    <w:p w:rsidR="007A43C3" w:rsidRPr="007A43C3" w:rsidRDefault="007A43C3" w:rsidP="007A43C3">
      <w:pPr>
        <w:spacing w:line="440" w:lineRule="exact"/>
        <w:ind w:firstLineChars="200" w:firstLine="480"/>
        <w:rPr>
          <w:sz w:val="24"/>
        </w:rPr>
      </w:pPr>
      <w:r w:rsidRPr="007A43C3">
        <w:rPr>
          <w:rFonts w:hint="eastAsia"/>
          <w:sz w:val="24"/>
        </w:rPr>
        <w:t>6</w:t>
      </w:r>
      <w:r w:rsidRPr="007A43C3">
        <w:rPr>
          <w:rFonts w:hint="eastAsia"/>
          <w:sz w:val="24"/>
        </w:rPr>
        <w:t>月</w:t>
      </w:r>
      <w:r w:rsidRPr="007A43C3">
        <w:rPr>
          <w:rFonts w:hint="eastAsia"/>
          <w:sz w:val="24"/>
        </w:rPr>
        <w:t>25</w:t>
      </w:r>
      <w:r w:rsidRPr="007A43C3">
        <w:rPr>
          <w:rFonts w:hint="eastAsia"/>
          <w:sz w:val="24"/>
        </w:rPr>
        <w:t>日下午，涿州市社区空间服务站负责人隋金凤老师带领志愿者，前往清凉寺街道办事处怡海社区，代表中社泰和公益基金为社区行动不便的老人赠送</w:t>
      </w:r>
      <w:r w:rsidRPr="007A43C3">
        <w:rPr>
          <w:rFonts w:hint="eastAsia"/>
          <w:sz w:val="24"/>
        </w:rPr>
        <w:t>5</w:t>
      </w:r>
      <w:r w:rsidRPr="007A43C3">
        <w:rPr>
          <w:rFonts w:hint="eastAsia"/>
          <w:sz w:val="24"/>
        </w:rPr>
        <w:t>箱（</w:t>
      </w:r>
      <w:r w:rsidRPr="007A43C3">
        <w:rPr>
          <w:rFonts w:hint="eastAsia"/>
          <w:sz w:val="24"/>
        </w:rPr>
        <w:t>600</w:t>
      </w:r>
      <w:r w:rsidRPr="007A43C3">
        <w:rPr>
          <w:rFonts w:hint="eastAsia"/>
          <w:sz w:val="24"/>
        </w:rPr>
        <w:t>枚）鸡蛋、</w:t>
      </w:r>
      <w:r w:rsidRPr="007A43C3">
        <w:rPr>
          <w:rFonts w:hint="eastAsia"/>
          <w:sz w:val="24"/>
        </w:rPr>
        <w:t>1</w:t>
      </w:r>
      <w:r w:rsidRPr="007A43C3">
        <w:rPr>
          <w:rFonts w:hint="eastAsia"/>
          <w:sz w:val="24"/>
        </w:rPr>
        <w:t>副拐杖、</w:t>
      </w:r>
      <w:r w:rsidRPr="007A43C3">
        <w:rPr>
          <w:rFonts w:hint="eastAsia"/>
          <w:sz w:val="24"/>
        </w:rPr>
        <w:t>6</w:t>
      </w:r>
      <w:r w:rsidRPr="007A43C3">
        <w:rPr>
          <w:rFonts w:hint="eastAsia"/>
          <w:sz w:val="24"/>
        </w:rPr>
        <w:t>支老年手杖，并送上节日问候和祝福。</w:t>
      </w:r>
    </w:p>
    <w:p w:rsidR="007A43C3" w:rsidRPr="007A43C3" w:rsidRDefault="007A43C3" w:rsidP="007A43C3">
      <w:pPr>
        <w:spacing w:line="440" w:lineRule="exact"/>
        <w:ind w:firstLineChars="200" w:firstLine="480"/>
        <w:rPr>
          <w:sz w:val="24"/>
        </w:rPr>
      </w:pPr>
      <w:r w:rsidRPr="007A43C3">
        <w:rPr>
          <w:rFonts w:hint="eastAsia"/>
          <w:sz w:val="24"/>
        </w:rPr>
        <w:t>端午前夕，隋金凤老师与刘凤芝老师一起带领志愿者，前往涿州智航幼儿园、河北省佛教慈善基金会涿州弘德家园，代表中社泰和公益基金为孩子们送上一份温暖。</w:t>
      </w:r>
    </w:p>
    <w:p w:rsidR="007A43C3" w:rsidRPr="007A43C3" w:rsidRDefault="007A43C3" w:rsidP="007A43C3">
      <w:pPr>
        <w:spacing w:line="440" w:lineRule="exact"/>
        <w:ind w:firstLineChars="200" w:firstLine="480"/>
        <w:rPr>
          <w:sz w:val="24"/>
        </w:rPr>
      </w:pPr>
      <w:r w:rsidRPr="007A43C3">
        <w:rPr>
          <w:rFonts w:hint="eastAsia"/>
          <w:sz w:val="24"/>
        </w:rPr>
        <w:t>做为“全国暖心驿站”工程公益项目在涿州市暖心服务的热身活动，隋老师与志愿者们一起，组织了一场“</w:t>
      </w:r>
      <w:r w:rsidRPr="007A43C3">
        <w:rPr>
          <w:rFonts w:hint="eastAsia"/>
          <w:sz w:val="24"/>
        </w:rPr>
        <w:t>6</w:t>
      </w:r>
      <w:r w:rsidRPr="007A43C3">
        <w:rPr>
          <w:rFonts w:hint="eastAsia"/>
          <w:sz w:val="24"/>
        </w:rPr>
        <w:t>月鸡蛋奇遇记”——绿色鸡蛋美食大赛，通过居民主动报名，每人免费领取</w:t>
      </w:r>
      <w:r w:rsidRPr="007A43C3">
        <w:rPr>
          <w:rFonts w:hint="eastAsia"/>
          <w:sz w:val="24"/>
        </w:rPr>
        <w:t>10</w:t>
      </w:r>
      <w:r w:rsidRPr="007A43C3">
        <w:rPr>
          <w:rFonts w:hint="eastAsia"/>
          <w:sz w:val="24"/>
        </w:rPr>
        <w:t>枚无抗无色素鲜鸡蛋，制作鸡蛋美食、进行评比，宣传、吸引更多的居民积极参与暖心公益活动。</w:t>
      </w:r>
    </w:p>
    <w:p w:rsidR="007A43C3" w:rsidRPr="007A43C3" w:rsidRDefault="007A43C3" w:rsidP="007A43C3">
      <w:pPr>
        <w:spacing w:line="440" w:lineRule="exact"/>
        <w:ind w:firstLineChars="200" w:firstLine="480"/>
        <w:rPr>
          <w:sz w:val="24"/>
        </w:rPr>
      </w:pPr>
      <w:r w:rsidRPr="007A43C3">
        <w:rPr>
          <w:rFonts w:hint="eastAsia"/>
          <w:sz w:val="24"/>
        </w:rPr>
        <w:t>面对新型冠状病毒疫情防控工作的严峻形势，特别是受目前北京疫情防控的影响，我们主动到受疫情影响较小地区开展暖心活动。这次涿州暖心活动的爱心支持，是由中社泰和公益基金专家史本海老师捐赠的</w:t>
      </w:r>
      <w:r w:rsidRPr="007A43C3">
        <w:rPr>
          <w:rFonts w:hint="eastAsia"/>
          <w:sz w:val="24"/>
        </w:rPr>
        <w:t>14</w:t>
      </w:r>
      <w:r w:rsidRPr="007A43C3">
        <w:rPr>
          <w:rFonts w:hint="eastAsia"/>
          <w:sz w:val="24"/>
        </w:rPr>
        <w:t>箱（</w:t>
      </w:r>
      <w:r w:rsidRPr="007A43C3">
        <w:rPr>
          <w:rFonts w:hint="eastAsia"/>
          <w:sz w:val="24"/>
        </w:rPr>
        <w:t>1680</w:t>
      </w:r>
      <w:r w:rsidRPr="007A43C3">
        <w:rPr>
          <w:rFonts w:hint="eastAsia"/>
          <w:sz w:val="24"/>
        </w:rPr>
        <w:t>枚）山东众诚公司“葛大爷”无抗无色素鲜鸡蛋，以及受本海老师站桩公益直播影响，主动加入暖心公益活动的刘凤芝女士代表北京启智乾圣文化有限公司捐赠的</w:t>
      </w:r>
      <w:r w:rsidRPr="007A43C3">
        <w:rPr>
          <w:rFonts w:hint="eastAsia"/>
          <w:sz w:val="24"/>
        </w:rPr>
        <w:t>30</w:t>
      </w:r>
      <w:r w:rsidRPr="007A43C3">
        <w:rPr>
          <w:rFonts w:hint="eastAsia"/>
          <w:sz w:val="24"/>
        </w:rPr>
        <w:t>箱</w:t>
      </w:r>
      <w:r w:rsidRPr="007A43C3">
        <w:rPr>
          <w:rFonts w:hint="eastAsia"/>
          <w:sz w:val="24"/>
        </w:rPr>
        <w:lastRenderedPageBreak/>
        <w:t>（</w:t>
      </w:r>
      <w:r w:rsidRPr="007A43C3">
        <w:rPr>
          <w:rFonts w:hint="eastAsia"/>
          <w:sz w:val="24"/>
        </w:rPr>
        <w:t>3600</w:t>
      </w:r>
      <w:r w:rsidRPr="007A43C3">
        <w:rPr>
          <w:rFonts w:hint="eastAsia"/>
          <w:sz w:val="24"/>
        </w:rPr>
        <w:t>枚）无抗无色素鲜鸡蛋。</w:t>
      </w:r>
    </w:p>
    <w:p w:rsidR="007A43C3" w:rsidRDefault="007A43C3" w:rsidP="007A43C3">
      <w:pPr>
        <w:spacing w:line="440" w:lineRule="exact"/>
        <w:ind w:firstLineChars="200" w:firstLine="480"/>
        <w:rPr>
          <w:sz w:val="24"/>
        </w:rPr>
      </w:pPr>
      <w:r w:rsidRPr="007A43C3">
        <w:rPr>
          <w:rFonts w:hint="eastAsia"/>
          <w:sz w:val="24"/>
        </w:rPr>
        <w:t>希望今后有更多的公益企业和爱心人士，以及志愿者，积极参与全国暖心驿站暖心服务、暖心活动中，我们共同为社会、社区献出一份温暖。</w:t>
      </w:r>
    </w:p>
    <w:p w:rsidR="0019135E" w:rsidRPr="00D67CFE" w:rsidRDefault="0019135E" w:rsidP="007A43C3">
      <w:pPr>
        <w:spacing w:line="440" w:lineRule="exact"/>
        <w:ind w:firstLineChars="200" w:firstLine="480"/>
        <w:jc w:val="right"/>
        <w:rPr>
          <w:sz w:val="24"/>
        </w:rPr>
      </w:pPr>
      <w:r w:rsidRPr="00AB3FE6">
        <w:rPr>
          <w:rFonts w:hint="eastAsia"/>
          <w:sz w:val="24"/>
        </w:rPr>
        <w:t>（</w:t>
      </w:r>
      <w:r>
        <w:rPr>
          <w:rFonts w:hint="eastAsia"/>
          <w:sz w:val="24"/>
        </w:rPr>
        <w:t>中社基金会公益传播部</w:t>
      </w:r>
      <w:r w:rsidRPr="00AB3FE6">
        <w:rPr>
          <w:rFonts w:hint="eastAsia"/>
          <w:sz w:val="24"/>
        </w:rPr>
        <w:t>供稿）</w:t>
      </w:r>
    </w:p>
    <w:p w:rsidR="0019135E" w:rsidRDefault="0019135E" w:rsidP="0019135E">
      <w:pPr>
        <w:spacing w:line="440" w:lineRule="exact"/>
        <w:jc w:val="center"/>
        <w:rPr>
          <w:rFonts w:ascii="宋体" w:hAnsi="宋体"/>
          <w:b/>
          <w:sz w:val="28"/>
          <w:szCs w:val="28"/>
        </w:rPr>
      </w:pPr>
    </w:p>
    <w:p w:rsidR="0019135E" w:rsidRDefault="0019135E" w:rsidP="0019135E">
      <w:pPr>
        <w:spacing w:line="440" w:lineRule="exact"/>
        <w:jc w:val="center"/>
        <w:rPr>
          <w:rFonts w:ascii="宋体" w:hAnsi="宋体"/>
          <w:b/>
          <w:sz w:val="28"/>
          <w:szCs w:val="28"/>
        </w:rPr>
      </w:pPr>
    </w:p>
    <w:p w:rsidR="0019135E" w:rsidRDefault="0019135E" w:rsidP="0019135E">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rsidR="0019135E" w:rsidRDefault="0019135E" w:rsidP="0019135E">
      <w:pPr>
        <w:spacing w:line="440" w:lineRule="exact"/>
        <w:jc w:val="center"/>
        <w:rPr>
          <w:rFonts w:ascii="宋体" w:hAnsi="宋体"/>
          <w:b/>
          <w:sz w:val="28"/>
          <w:szCs w:val="28"/>
        </w:rPr>
      </w:pPr>
    </w:p>
    <w:p w:rsidR="0019135E" w:rsidRDefault="000E55DE" w:rsidP="0019135E">
      <w:pPr>
        <w:spacing w:line="440" w:lineRule="exact"/>
        <w:jc w:val="center"/>
        <w:rPr>
          <w:rFonts w:ascii="宋体" w:hAnsi="宋体"/>
          <w:b/>
          <w:sz w:val="28"/>
          <w:szCs w:val="28"/>
        </w:rPr>
      </w:pPr>
      <w:r w:rsidRPr="000E55DE">
        <w:rPr>
          <w:rFonts w:ascii="宋体" w:hAnsi="宋体" w:hint="eastAsia"/>
          <w:b/>
          <w:sz w:val="28"/>
          <w:szCs w:val="28"/>
        </w:rPr>
        <w:t>学习民法典，重新认识公益组织法律属性</w:t>
      </w:r>
    </w:p>
    <w:p w:rsidR="0019135E" w:rsidRDefault="0019135E" w:rsidP="0019135E">
      <w:pPr>
        <w:spacing w:line="440" w:lineRule="exact"/>
        <w:jc w:val="center"/>
        <w:rPr>
          <w:sz w:val="24"/>
        </w:rPr>
      </w:pPr>
    </w:p>
    <w:p w:rsidR="000E55DE" w:rsidRPr="000E55DE" w:rsidRDefault="000E55DE" w:rsidP="000E55DE">
      <w:pPr>
        <w:widowControl/>
        <w:shd w:val="clear" w:color="auto" w:fill="FFFFFF"/>
        <w:spacing w:line="440" w:lineRule="atLeast"/>
        <w:ind w:firstLineChars="200" w:firstLine="458"/>
        <w:rPr>
          <w:b/>
          <w:bCs/>
          <w:spacing w:val="-6"/>
          <w:sz w:val="24"/>
        </w:rPr>
      </w:pPr>
      <w:r w:rsidRPr="000E55DE">
        <w:rPr>
          <w:rFonts w:hint="eastAsia"/>
          <w:b/>
          <w:bCs/>
          <w:spacing w:val="-6"/>
          <w:sz w:val="24"/>
        </w:rPr>
        <w:t>法人、非营利法人</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关于法人、非营利法人的部分并不是这次民法典的新规定，但这些概念体现在民法典中，就是纳入了整个民法体系之中，因此我们也需要进一步地学习。</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首先，我们要理解法人的概念。民法典第六十条规定，法人以其全部财产独立承担民事责任。法人是法律拟制的人，可以独立承担法律责任。以前经常有人问我，如果基金会对外活动时违约，产生法律后果，是否会追究发起人责任、是否会追究理事长、理事的责任？这一条就明确说明了，在对外活动中，一律由法人独立承担民事责任。</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比如，基金会对外投资，理事长没有召开理事会，自行与一个公司签订了</w:t>
      </w:r>
      <w:r w:rsidRPr="000E55DE">
        <w:rPr>
          <w:rFonts w:hint="eastAsia"/>
          <w:spacing w:val="-6"/>
          <w:sz w:val="24"/>
        </w:rPr>
        <w:t>500</w:t>
      </w:r>
      <w:r w:rsidRPr="000E55DE">
        <w:rPr>
          <w:rFonts w:hint="eastAsia"/>
          <w:spacing w:val="-6"/>
          <w:sz w:val="24"/>
        </w:rPr>
        <w:t>万元的投资协议，因为该投资未经过理事会同意，最后基金会并没有进行这项投资。于是这个公司起诉该基金会，要求基金会承担违约责任，那么这时候就应该由基金会来承担对外的民事责任。当然，依照章程理事长不能在不召开理事会的情况下签订对外投资合同，因此这里理事长也违反了章程规定，他个人也要承担责任，包括基金会对理事长的责任追究，也可能包括民政部门的行政处罚。但即使内部决策存在问题，基金会作为一个法人，也不能否决对外的民事行为，基金会仍需承担民事责任。</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基金会、民非、社会团体作为法人应该独立承担民事责任，对外不能追究法定代表人的民事责任，机构作为一个民事主体，所有的民事活动产生的责任都应该由机构本身来承担。那如果机构的理事长、理事、秘书长乱来，我们又应该怎么做呢？</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民法典第六十一条</w:t>
      </w:r>
      <w:r w:rsidRPr="000E55DE">
        <w:rPr>
          <w:rFonts w:hint="eastAsia"/>
          <w:spacing w:val="-6"/>
          <w:sz w:val="24"/>
        </w:rPr>
        <w:t xml:space="preserve"> </w:t>
      </w:r>
      <w:r w:rsidRPr="000E55DE">
        <w:rPr>
          <w:rFonts w:hint="eastAsia"/>
          <w:spacing w:val="-6"/>
          <w:sz w:val="24"/>
        </w:rPr>
        <w:t>依照法律或者法人章程的规定，代表法人从事民事活动的负责人，为法人的法定代表人。法定代表人以法人名义从事的民事活动，其法律后果由</w:t>
      </w:r>
      <w:r w:rsidRPr="000E55DE">
        <w:rPr>
          <w:rFonts w:hint="eastAsia"/>
          <w:spacing w:val="-6"/>
          <w:sz w:val="24"/>
        </w:rPr>
        <w:lastRenderedPageBreak/>
        <w:t>法人承受。法人章程或者法人权力机构对法定代表人代表权的限制，不得对抗善意相对人。</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就像之前提到的基金会对外投资的例子，也许基金会章程里明确规定大于</w:t>
      </w:r>
      <w:r w:rsidRPr="000E55DE">
        <w:rPr>
          <w:rFonts w:hint="eastAsia"/>
          <w:spacing w:val="-6"/>
          <w:sz w:val="24"/>
        </w:rPr>
        <w:t>50</w:t>
      </w:r>
      <w:r w:rsidRPr="000E55DE">
        <w:rPr>
          <w:rFonts w:hint="eastAsia"/>
          <w:spacing w:val="-6"/>
          <w:sz w:val="24"/>
        </w:rPr>
        <w:t>万的投资，必须由理事会决定，但如果理事长一个人做了决策，签署了</w:t>
      </w:r>
      <w:r w:rsidRPr="000E55DE">
        <w:rPr>
          <w:rFonts w:hint="eastAsia"/>
          <w:spacing w:val="-6"/>
          <w:sz w:val="24"/>
        </w:rPr>
        <w:t>100</w:t>
      </w:r>
      <w:r w:rsidRPr="000E55DE">
        <w:rPr>
          <w:rFonts w:hint="eastAsia"/>
          <w:spacing w:val="-6"/>
          <w:sz w:val="24"/>
        </w:rPr>
        <w:t>万投资的合同，该合同同样也是有效的，不能对抗善意的第三人。大家要注意，这里是不能对抗善意的第三人，但如果是非善意的，例如法定代表人和第三方故意做了一个局，这个法律是不认可的。</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这里提到了法定代表人，我们也就在这里区分一下这些常见的概念。首先，法定代表人就是代表法人行使职权的负责人，是自然人，例如如果开庭法律文书中写的一定是法定代表人的名字，因此法定代表人在社会组织中处于核心地位，对外代表社会组织，以组织的名义对外进行活动，所产生的后果由组织独立承担。而法人则可以是一个组织、公司、国家机关、或事业单位，这些都是法人。法人代表和法定代表人一样，也是自然人，是机构即法人单独授权某项事项具体责任的人，也叫授权代表人。</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法定代表人是法律或章程规定的，明确不需要法人直接授权的主体，比如对外签署协议，法定代表人可以直接签名，不盖机构公章，合同仍然有效。而授权代表人，直接签字不一定有效，需要有授权书再签字才是确定有效的。所以授权代表人和法定代表人都可以签合同，但授权代表人要确定是否有授权。对一些大的基金会，所有的文件都由法定代表签字是不现实的，所以很多文件由授权代表人签字，这时就需要授权书或机构公章等。这里如果授权代表人签字后有基金会盖章，或是只有基金会盖章，也都是有效的，公章就代表了机构的意思表达。法定代表人不经过理事会，自行签订的合同也是有效的，并且就算章程有限制也不能对抗善意的第三人。（详见社会组织法定代表人的法律问题）</w:t>
      </w:r>
    </w:p>
    <w:p w:rsidR="000E55DE" w:rsidRPr="000E55DE" w:rsidRDefault="000E55DE" w:rsidP="000E55DE">
      <w:pPr>
        <w:widowControl/>
        <w:shd w:val="clear" w:color="auto" w:fill="FFFFFF"/>
        <w:spacing w:line="440" w:lineRule="atLeast"/>
        <w:ind w:firstLineChars="200" w:firstLine="458"/>
        <w:rPr>
          <w:b/>
          <w:bCs/>
          <w:spacing w:val="-6"/>
          <w:sz w:val="24"/>
        </w:rPr>
      </w:pPr>
      <w:r w:rsidRPr="000E55DE">
        <w:rPr>
          <w:rFonts w:hint="eastAsia"/>
          <w:b/>
          <w:bCs/>
          <w:spacing w:val="-6"/>
          <w:sz w:val="24"/>
        </w:rPr>
        <w:t>民法典对非营利法人的规定</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民法典关于非营利法人的规定共有九条，分别规定了非营利法人的概念、事业单位法人、社会团体法人、捐助法人类型和治理原则、捐助法人的决策监督、和公益目的非营利法人剩余财产处理原则。</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这是民法典关于我们公益组织的核心九条。我认为我们公益人、公益机构，一定要认真理解掌握这九条。其中尤其是关于捐助法人的部分，和我们是密切相关的。不过首先，让我们和大家做一个分享，讨论一些常见的对公益组织的不同称呼。</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那些年我们一起追过的名称</w:t>
      </w:r>
    </w:p>
    <w:p w:rsidR="000E55DE" w:rsidRPr="000E55DE" w:rsidRDefault="000E55DE" w:rsidP="000E55DE">
      <w:pPr>
        <w:widowControl/>
        <w:shd w:val="clear" w:color="auto" w:fill="FFFFFF"/>
        <w:spacing w:line="440" w:lineRule="atLeast"/>
        <w:ind w:firstLineChars="200" w:firstLine="458"/>
        <w:rPr>
          <w:b/>
          <w:bCs/>
          <w:spacing w:val="-6"/>
          <w:sz w:val="24"/>
        </w:rPr>
      </w:pPr>
      <w:r w:rsidRPr="000E55DE">
        <w:rPr>
          <w:rFonts w:hint="eastAsia"/>
          <w:b/>
          <w:bCs/>
          <w:spacing w:val="-6"/>
          <w:sz w:val="24"/>
        </w:rPr>
        <w:t>非营利性组织</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lastRenderedPageBreak/>
        <w:t>非营利性组织来自《基金会管理条例》中对基金会的定义。</w:t>
      </w:r>
    </w:p>
    <w:p w:rsidR="000E55DE" w:rsidRPr="000E55DE" w:rsidRDefault="000E55DE" w:rsidP="000E55DE">
      <w:pPr>
        <w:widowControl/>
        <w:shd w:val="clear" w:color="auto" w:fill="FFFFFF"/>
        <w:spacing w:line="440" w:lineRule="atLeast"/>
        <w:ind w:firstLineChars="200" w:firstLine="458"/>
        <w:rPr>
          <w:b/>
          <w:bCs/>
          <w:spacing w:val="-6"/>
          <w:sz w:val="24"/>
        </w:rPr>
      </w:pPr>
      <w:r w:rsidRPr="000E55DE">
        <w:rPr>
          <w:rFonts w:hint="eastAsia"/>
          <w:b/>
          <w:bCs/>
          <w:spacing w:val="-6"/>
          <w:sz w:val="24"/>
        </w:rPr>
        <w:t>非营利性社会组织</w:t>
      </w:r>
      <w:r w:rsidRPr="000E55DE">
        <w:rPr>
          <w:rFonts w:hint="eastAsia"/>
          <w:b/>
          <w:bCs/>
          <w:spacing w:val="-6"/>
          <w:sz w:val="24"/>
        </w:rPr>
        <w:t xml:space="preserve"> </w:t>
      </w:r>
      <w:r w:rsidRPr="000E55DE">
        <w:rPr>
          <w:rFonts w:hint="eastAsia"/>
          <w:b/>
          <w:bCs/>
          <w:spacing w:val="-6"/>
          <w:sz w:val="24"/>
        </w:rPr>
        <w:t>非营利性社会团体</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非营利性社会团体出现在最早的《企业所得税法实施条例》以及公益性捐赠税前扣除资格相关政策中，当时是包括基金会、社会团体，但不包括民办非企业单位的。而最近企业所得税法进行了修改，把非营利性社会团体改成了非营利性社会组织。非营利性社会组织是一个税法上的概念，范围较广，包括社团、基金会、民非、慈善组织等等。</w:t>
      </w:r>
    </w:p>
    <w:p w:rsidR="000E55DE" w:rsidRPr="000E55DE" w:rsidRDefault="000E55DE" w:rsidP="000E55DE">
      <w:pPr>
        <w:widowControl/>
        <w:shd w:val="clear" w:color="auto" w:fill="FFFFFF"/>
        <w:spacing w:line="440" w:lineRule="atLeast"/>
        <w:ind w:firstLineChars="200" w:firstLine="458"/>
        <w:rPr>
          <w:b/>
          <w:bCs/>
          <w:spacing w:val="-6"/>
          <w:sz w:val="24"/>
        </w:rPr>
      </w:pPr>
      <w:r w:rsidRPr="000E55DE">
        <w:rPr>
          <w:rFonts w:hint="eastAsia"/>
          <w:b/>
          <w:bCs/>
          <w:spacing w:val="-6"/>
          <w:sz w:val="24"/>
        </w:rPr>
        <w:t>社会组织</w:t>
      </w:r>
      <w:r w:rsidRPr="000E55DE">
        <w:rPr>
          <w:rFonts w:hint="eastAsia"/>
          <w:b/>
          <w:bCs/>
          <w:spacing w:val="-6"/>
          <w:sz w:val="24"/>
        </w:rPr>
        <w:t xml:space="preserve"> </w:t>
      </w:r>
      <w:r w:rsidRPr="000E55DE">
        <w:rPr>
          <w:rFonts w:hint="eastAsia"/>
          <w:b/>
          <w:bCs/>
          <w:spacing w:val="-6"/>
          <w:sz w:val="24"/>
        </w:rPr>
        <w:t>民间组织</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社会组织则是有国家定义的，主要为三类：基金会、社团、民非。这个概念主要是从政府管理角度来说的，例如现在民间组织管理局改名为社会组织管理局。所以民间组织这个概念已经逐渐淡出历史舞台，被社会组织这个概念代替了。</w:t>
      </w:r>
    </w:p>
    <w:p w:rsidR="000E55DE" w:rsidRPr="000E55DE" w:rsidRDefault="000E55DE" w:rsidP="000E55DE">
      <w:pPr>
        <w:widowControl/>
        <w:shd w:val="clear" w:color="auto" w:fill="FFFFFF"/>
        <w:spacing w:line="440" w:lineRule="atLeast"/>
        <w:ind w:firstLineChars="200" w:firstLine="458"/>
        <w:rPr>
          <w:b/>
          <w:bCs/>
          <w:spacing w:val="-6"/>
          <w:sz w:val="24"/>
        </w:rPr>
      </w:pPr>
      <w:r w:rsidRPr="000E55DE">
        <w:rPr>
          <w:rFonts w:hint="eastAsia"/>
          <w:b/>
          <w:bCs/>
          <w:spacing w:val="-6"/>
          <w:sz w:val="24"/>
        </w:rPr>
        <w:t>公益组织</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公益组织更多是一种公益人对自己的定义，虽然不是法律用语，但能代表我们行业、我们机构的状态，在民间宣传中用的更多，法律政策中较少见。</w:t>
      </w:r>
    </w:p>
    <w:p w:rsidR="000E55DE" w:rsidRPr="000E55DE" w:rsidRDefault="000E55DE" w:rsidP="000E55DE">
      <w:pPr>
        <w:widowControl/>
        <w:shd w:val="clear" w:color="auto" w:fill="FFFFFF"/>
        <w:spacing w:line="440" w:lineRule="atLeast"/>
        <w:ind w:firstLineChars="200" w:firstLine="458"/>
        <w:rPr>
          <w:b/>
          <w:bCs/>
          <w:spacing w:val="-6"/>
          <w:sz w:val="24"/>
        </w:rPr>
      </w:pPr>
      <w:r w:rsidRPr="000E55DE">
        <w:rPr>
          <w:rFonts w:hint="eastAsia"/>
          <w:b/>
          <w:bCs/>
          <w:spacing w:val="-6"/>
          <w:sz w:val="24"/>
        </w:rPr>
        <w:t>慈善组织</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慈善组织是有《慈善法》规定的，指从事慈善活动的非营利性社会组织，既然有法律定义，就因严格遵守《慈善法》规定，慈善组织也包括了基金会、民非等。</w:t>
      </w:r>
    </w:p>
    <w:p w:rsidR="000E55DE" w:rsidRPr="000E55DE" w:rsidRDefault="000E55DE" w:rsidP="000E55DE">
      <w:pPr>
        <w:widowControl/>
        <w:shd w:val="clear" w:color="auto" w:fill="FFFFFF"/>
        <w:spacing w:line="440" w:lineRule="atLeast"/>
        <w:ind w:firstLineChars="200" w:firstLine="458"/>
        <w:rPr>
          <w:b/>
          <w:bCs/>
          <w:spacing w:val="-6"/>
          <w:sz w:val="24"/>
        </w:rPr>
      </w:pPr>
      <w:r w:rsidRPr="000E55DE">
        <w:rPr>
          <w:rFonts w:hint="eastAsia"/>
          <w:b/>
          <w:bCs/>
          <w:spacing w:val="-6"/>
          <w:sz w:val="24"/>
        </w:rPr>
        <w:t>社群团体</w:t>
      </w:r>
      <w:r w:rsidRPr="000E55DE">
        <w:rPr>
          <w:rFonts w:hint="eastAsia"/>
          <w:b/>
          <w:bCs/>
          <w:spacing w:val="-6"/>
          <w:sz w:val="24"/>
        </w:rPr>
        <w:t xml:space="preserve"> </w:t>
      </w:r>
      <w:r w:rsidRPr="000E55DE">
        <w:rPr>
          <w:rFonts w:hint="eastAsia"/>
          <w:b/>
          <w:bCs/>
          <w:spacing w:val="-6"/>
          <w:sz w:val="24"/>
        </w:rPr>
        <w:t>人民团体</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群团组织就是总工会、共青团、妇联等</w:t>
      </w:r>
      <w:r w:rsidRPr="000E55DE">
        <w:rPr>
          <w:rFonts w:hint="eastAsia"/>
          <w:spacing w:val="-6"/>
          <w:sz w:val="24"/>
        </w:rPr>
        <w:t>22</w:t>
      </w:r>
      <w:r w:rsidRPr="000E55DE">
        <w:rPr>
          <w:rFonts w:hint="eastAsia"/>
          <w:spacing w:val="-6"/>
          <w:sz w:val="24"/>
        </w:rPr>
        <w:t>家，是由中央机构编制委员会办公室确定的。人民团体</w:t>
      </w:r>
      <w:r w:rsidRPr="000E55DE">
        <w:rPr>
          <w:rFonts w:hint="eastAsia"/>
          <w:spacing w:val="-6"/>
          <w:sz w:val="24"/>
        </w:rPr>
        <w:t>,</w:t>
      </w:r>
      <w:r w:rsidRPr="000E55DE">
        <w:rPr>
          <w:rFonts w:hint="eastAsia"/>
          <w:spacing w:val="-6"/>
          <w:sz w:val="24"/>
        </w:rPr>
        <w:t>更多是从政协的角度谈到的一种概念，是政协的组成单位，例如对外友协、宋基会、妇联、残联。</w:t>
      </w:r>
    </w:p>
    <w:p w:rsidR="000E55DE" w:rsidRPr="000E55DE" w:rsidRDefault="000E55DE" w:rsidP="000E55DE">
      <w:pPr>
        <w:widowControl/>
        <w:shd w:val="clear" w:color="auto" w:fill="FFFFFF"/>
        <w:spacing w:line="440" w:lineRule="atLeast"/>
        <w:ind w:firstLineChars="200" w:firstLine="458"/>
        <w:rPr>
          <w:b/>
          <w:bCs/>
          <w:spacing w:val="-6"/>
          <w:sz w:val="24"/>
        </w:rPr>
      </w:pPr>
      <w:r w:rsidRPr="000E55DE">
        <w:rPr>
          <w:rFonts w:hint="eastAsia"/>
          <w:b/>
          <w:bCs/>
          <w:spacing w:val="-6"/>
          <w:sz w:val="24"/>
        </w:rPr>
        <w:t>社会企业</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社会企业不是一个法律概念，是公益行业自创的，指从事公益活动的企业，目前一些地方政府也在推动这方面的工作。</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这么多概念，民法典规定的底层概念，就是非营利法人。</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营利也有两个和它很像的词，分别是盈利和赢利。其中赢利是赚得的利润，盈利则是盈余的利润，属于会计专业术语，最后营利则是指谋求利润。所以非营利并不是无利润，也不是不进行经济活动。非营利是一个代表组织性质的词，重点在于组织运作的目的不是为了获取利润。</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lastRenderedPageBreak/>
        <w:t>民法典第八十七条</w:t>
      </w:r>
      <w:r w:rsidRPr="000E55DE">
        <w:rPr>
          <w:rFonts w:hint="eastAsia"/>
          <w:spacing w:val="-6"/>
          <w:sz w:val="24"/>
        </w:rPr>
        <w:t xml:space="preserve"> </w:t>
      </w:r>
      <w:r w:rsidRPr="000E55DE">
        <w:rPr>
          <w:rFonts w:hint="eastAsia"/>
          <w:spacing w:val="-6"/>
          <w:sz w:val="24"/>
        </w:rPr>
        <w:t>为公益目的或者其他非营利目的成立，不向出资人、设立人或者会员分配所取得利润的法人，为非营利法人。非营利法人包括事业单位、社会团体、基金会、社会服务机构等。</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非营利法人，是不以谋求利润为目的，但公益组织赚钱是完全合法的，并不是必须完全免费、无偿。</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这条中“取得利润”这个词值得注意，“不分配所取得利润”的前提是有利润，因此公益机构赚钱是正常的。就像民非做收费课程、收费培训，也完全是合法的。不是说免费就一定是好的，是公益的，收费就一定是不好的，不是公益的。是否收费完全可以由公益机构根据对自身的定义和战略安排决定。</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第九十二条</w:t>
      </w:r>
      <w:r w:rsidRPr="000E55DE">
        <w:rPr>
          <w:rFonts w:hint="eastAsia"/>
          <w:spacing w:val="-6"/>
          <w:sz w:val="24"/>
        </w:rPr>
        <w:t xml:space="preserve"> </w:t>
      </w:r>
      <w:r w:rsidRPr="000E55DE">
        <w:rPr>
          <w:rFonts w:hint="eastAsia"/>
          <w:spacing w:val="-6"/>
          <w:sz w:val="24"/>
        </w:rPr>
        <w:t>具备法人条件，为公益目的以捐助财产设立的基金会、社会服务机构等，经依法登记成立，取得捐助法人资格。依法设立的宗教活动场所，具备法人条件的，可以申请法人登记，取得捐助法人资格。法律、行政法规对宗教活动场所有规定的，依照其规定。</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捐助法人指发起人是以捐赠的形式投入的财产，可以是社会组织，可以是基金会等等。</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要注意发起人在进行捐赠后，捐赠财产转移到了捐助法人名下，发起人就失去了对财产的权利，也不可能置换出财产权，尽管发起人往往会参与到捐助法人的管理中，但这个权利的来源并不是基于他的出资，而是基于章程。定性为捐助法人，是代表着设立的目的以及财产来源的基础是基于捐助的，以捐助财产设立、以公益为目的的法人。我们公益组织大多属于捐助法人的类别，当然还有一些慈善团体、协会属于社会团体。</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第九十四条</w:t>
      </w:r>
      <w:r w:rsidRPr="000E55DE">
        <w:rPr>
          <w:rFonts w:hint="eastAsia"/>
          <w:spacing w:val="-6"/>
          <w:sz w:val="24"/>
        </w:rPr>
        <w:t xml:space="preserve"> </w:t>
      </w:r>
      <w:r w:rsidRPr="000E55DE">
        <w:rPr>
          <w:rFonts w:hint="eastAsia"/>
          <w:spacing w:val="-6"/>
          <w:sz w:val="24"/>
        </w:rPr>
        <w:t>捐助人有权向捐助法人查询捐助财产的使用、管理情况，并提出意见和建议，捐助法人应当及时、如实答复。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慈善法和《公益事业捐赠法》《基金会管理条例》都明确规定，捐助人有权获得他捐助的机构的基本情况，机构需要履行基本的信息公开义务。捐助人查询后，机构需要及时、如实答复。比如如果捐助人想要基金会的财务报表，基金会不给，那这肯定是不行的。捐助人有权提出这样的要求，组织也有责任及时如实回复。</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lastRenderedPageBreak/>
        <w:t>而这一条的另一部分是关于撤销自诉的。基金会的决定如果是违反法律法规强制性规定以及章程规定的，可以由捐助人或者主管机关，向法院请求撤销该决定。并不是所有给公益机构进行过捐助的人都有资格撤销自诉，这里的捐助人是指捐助发起资金、设立机构的捐助人，而不是后面进行捐赠的捐助者（全国人大立法解释中提到是最初的捐助人）。</w:t>
      </w:r>
    </w:p>
    <w:p w:rsidR="000E55DE" w:rsidRPr="000E55DE" w:rsidRDefault="000E55DE" w:rsidP="000E55DE">
      <w:pPr>
        <w:widowControl/>
        <w:shd w:val="clear" w:color="auto" w:fill="FFFFFF"/>
        <w:spacing w:line="440" w:lineRule="atLeast"/>
        <w:ind w:firstLineChars="200" w:firstLine="458"/>
        <w:rPr>
          <w:b/>
          <w:bCs/>
          <w:spacing w:val="-6"/>
          <w:sz w:val="24"/>
        </w:rPr>
      </w:pPr>
      <w:r w:rsidRPr="000E55DE">
        <w:rPr>
          <w:rFonts w:hint="eastAsia"/>
          <w:b/>
          <w:bCs/>
          <w:spacing w:val="-6"/>
          <w:sz w:val="24"/>
        </w:rPr>
        <w:t>结语</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民法典十分重视法人章程，赋予章程很多的权利和自由。非营利法人一定要重视章程。公益组织根据章程开展活动，政府机关根据章程管理机构，这是公益组织法制化的过程。目前民政部门给我们的章程很多限制，而从民法典的角度讲，应该赋予公益组织更多的民事权利和自由，尤其是在章程方面，尊重我们的章程、尊重我们机构对章程的修改。民政部门可以确定大的框架，但对于具体细节，应该交给公益组织，进行一个意思权利自治的过程。</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知道公益组织在民法体系中的定位、什么可为什么不可为、如何更好地保护机构、创新发展。民法为我们公益组织设定原则和底线，非营利就是我们的底线，只要我们遵循非营利的原则，就知道哪些事可为、哪些创新可行，就找到了我们进行公益活动时做决策的依据。这就是非常有价值的。</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重新认识公益组织的法律属性，不仅仅是要公益组织认识，更是要政府认识，在制定相关行政法规和部门规章以及在实际管理中，要遵循民法典，依照民法典开展工作。学习民法典不只是我们公益人，也是政府要学习的。相关部门制定规章制度也应该符合民法要求，才能促进我国公益行业发展，推动法制化建设。把更多的权力给民间，更多的权力给机构，我们的机构才能更好地开展工作。当然这不是说不监督、不加强监督。我们应该把更多的精力放在对违法行为的监督方面，而不是在入口处就给很多限制。当然不同岗位的人有不同的考虑，但希望民法典能是一个契机，为公益组织的健康发展打下法律的基础。</w:t>
      </w:r>
    </w:p>
    <w:p w:rsidR="0019135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认识到非营利法人的概念、属性、底线，了解民法的基本原则、民法的精神，对我们公益组织在未来整个国家治理中有一个明确的定位和定性，是至关重要的。学习民法典就是学习如何更好地保护自己，学习如何更好地行使我们的权利，更好地促进我们每一个公益机构的发展。</w:t>
      </w:r>
    </w:p>
    <w:p w:rsidR="0019135E" w:rsidRPr="000F72D9" w:rsidRDefault="0019135E" w:rsidP="0019135E">
      <w:pPr>
        <w:widowControl/>
        <w:shd w:val="clear" w:color="auto" w:fill="FFFFFF"/>
        <w:spacing w:line="440" w:lineRule="atLeast"/>
        <w:ind w:firstLineChars="200" w:firstLine="456"/>
        <w:jc w:val="right"/>
        <w:rPr>
          <w:spacing w:val="-6"/>
          <w:sz w:val="24"/>
        </w:rPr>
      </w:pPr>
      <w:r w:rsidRPr="000F72D9">
        <w:rPr>
          <w:rFonts w:hint="eastAsia"/>
          <w:spacing w:val="-6"/>
          <w:sz w:val="24"/>
        </w:rPr>
        <w:t>(</w:t>
      </w:r>
      <w:r>
        <w:rPr>
          <w:rFonts w:hint="eastAsia"/>
          <w:spacing w:val="-6"/>
          <w:sz w:val="24"/>
        </w:rPr>
        <w:t>来源：</w:t>
      </w:r>
      <w:r w:rsidRPr="000A642D">
        <w:rPr>
          <w:rFonts w:hint="eastAsia"/>
          <w:spacing w:val="-6"/>
          <w:sz w:val="24"/>
        </w:rPr>
        <w:t>致诚社会组织</w:t>
      </w:r>
      <w:r w:rsidRPr="000F72D9">
        <w:rPr>
          <w:rFonts w:hint="eastAsia"/>
          <w:spacing w:val="-6"/>
          <w:sz w:val="24"/>
        </w:rPr>
        <w:t>)</w:t>
      </w:r>
    </w:p>
    <w:p w:rsidR="000E55DE" w:rsidRDefault="000E55DE" w:rsidP="000E55DE">
      <w:pPr>
        <w:spacing w:line="440" w:lineRule="exact"/>
        <w:jc w:val="center"/>
        <w:rPr>
          <w:rFonts w:ascii="宋体" w:hAnsi="宋体"/>
          <w:b/>
          <w:sz w:val="28"/>
          <w:szCs w:val="28"/>
        </w:rPr>
      </w:pPr>
    </w:p>
    <w:p w:rsidR="000E55DE" w:rsidRDefault="000E55DE" w:rsidP="000E55DE">
      <w:pPr>
        <w:spacing w:line="440" w:lineRule="exact"/>
        <w:jc w:val="center"/>
        <w:rPr>
          <w:rFonts w:ascii="宋体" w:hAnsi="宋体"/>
          <w:b/>
          <w:sz w:val="28"/>
          <w:szCs w:val="28"/>
        </w:rPr>
      </w:pPr>
    </w:p>
    <w:p w:rsidR="000E55DE" w:rsidRDefault="000E55DE" w:rsidP="000E55DE">
      <w:pPr>
        <w:spacing w:line="440" w:lineRule="exact"/>
        <w:jc w:val="center"/>
        <w:rPr>
          <w:rFonts w:ascii="宋体" w:hAnsi="宋体"/>
          <w:b/>
          <w:sz w:val="28"/>
          <w:szCs w:val="28"/>
        </w:rPr>
      </w:pPr>
      <w:r w:rsidRPr="000E55DE">
        <w:rPr>
          <w:rFonts w:ascii="宋体" w:hAnsi="宋体" w:hint="eastAsia"/>
          <w:b/>
          <w:sz w:val="28"/>
          <w:szCs w:val="28"/>
        </w:rPr>
        <w:lastRenderedPageBreak/>
        <w:t>公益组织财产使用的特殊要求</w:t>
      </w:r>
    </w:p>
    <w:p w:rsidR="000E55DE" w:rsidRDefault="000E55DE" w:rsidP="000E55DE">
      <w:pPr>
        <w:spacing w:line="440" w:lineRule="exact"/>
        <w:jc w:val="center"/>
        <w:rPr>
          <w:sz w:val="24"/>
        </w:rPr>
      </w:pPr>
    </w:p>
    <w:p w:rsidR="000E55DE" w:rsidRPr="000E55DE" w:rsidRDefault="000E55DE" w:rsidP="000E55DE">
      <w:pPr>
        <w:widowControl/>
        <w:shd w:val="clear" w:color="auto" w:fill="FFFFFF"/>
        <w:spacing w:line="440" w:lineRule="atLeast"/>
        <w:ind w:firstLineChars="200" w:firstLine="458"/>
        <w:rPr>
          <w:b/>
          <w:bCs/>
          <w:spacing w:val="-6"/>
          <w:sz w:val="24"/>
        </w:rPr>
      </w:pPr>
      <w:r w:rsidRPr="000E55DE">
        <w:rPr>
          <w:rFonts w:hint="eastAsia"/>
          <w:b/>
          <w:bCs/>
          <w:spacing w:val="-6"/>
          <w:sz w:val="24"/>
        </w:rPr>
        <w:t>公益组织的财产属性</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2021</w:t>
      </w:r>
      <w:r w:rsidRPr="000E55DE">
        <w:rPr>
          <w:rFonts w:hint="eastAsia"/>
          <w:spacing w:val="-6"/>
          <w:sz w:val="24"/>
        </w:rPr>
        <w:t>年</w:t>
      </w:r>
      <w:r w:rsidRPr="000E55DE">
        <w:rPr>
          <w:rFonts w:hint="eastAsia"/>
          <w:spacing w:val="-6"/>
          <w:sz w:val="24"/>
        </w:rPr>
        <w:t>1</w:t>
      </w:r>
      <w:r w:rsidRPr="000E55DE">
        <w:rPr>
          <w:rFonts w:hint="eastAsia"/>
          <w:spacing w:val="-6"/>
          <w:sz w:val="24"/>
        </w:rPr>
        <w:t>月</w:t>
      </w:r>
      <w:r w:rsidRPr="000E55DE">
        <w:rPr>
          <w:rFonts w:hint="eastAsia"/>
          <w:spacing w:val="-6"/>
          <w:sz w:val="24"/>
        </w:rPr>
        <w:t>1</w:t>
      </w:r>
      <w:r w:rsidRPr="000E55DE">
        <w:rPr>
          <w:rFonts w:hint="eastAsia"/>
          <w:spacing w:val="-6"/>
          <w:sz w:val="24"/>
        </w:rPr>
        <w:t>日生效实施的《民法典》有一个非常重要的条款，涉及到公益性非营利法人的财产属性。那么，《公益人，一起学习民法典》系列课程第二讲中，我和大家分享的内容就是关于公益组织的财产属性。</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备注：本文所称的公益组织，在民法典上属于为公益目的成立的非营利法人，为了便于和公益人的沟通使用公益组织的概念。</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公益组织的财产属性，对于公益机构来说是非常重要的。财产属性，是理解公益组织内部治理活动、监管、法律制定的底层逻辑。掌握和理解公益组织的财产属性，对于如何更好地完善治理机构和开展活动有重要的意义。</w:t>
      </w:r>
    </w:p>
    <w:p w:rsidR="000E55DE" w:rsidRPr="000E55DE" w:rsidRDefault="000E55DE" w:rsidP="000E55DE">
      <w:pPr>
        <w:widowControl/>
        <w:shd w:val="clear" w:color="auto" w:fill="FFFFFF"/>
        <w:spacing w:line="440" w:lineRule="atLeast"/>
        <w:ind w:firstLineChars="200" w:firstLine="458"/>
        <w:rPr>
          <w:b/>
          <w:bCs/>
          <w:spacing w:val="-6"/>
          <w:sz w:val="24"/>
        </w:rPr>
      </w:pPr>
      <w:r w:rsidRPr="000E55DE">
        <w:rPr>
          <w:b/>
          <w:bCs/>
          <w:spacing w:val="-6"/>
          <w:sz w:val="24"/>
        </w:rPr>
        <w:t>01</w:t>
      </w:r>
      <w:r w:rsidRPr="000E55DE">
        <w:rPr>
          <w:rFonts w:hint="eastAsia"/>
          <w:b/>
          <w:bCs/>
          <w:spacing w:val="-6"/>
          <w:sz w:val="24"/>
        </w:rPr>
        <w:t>公益组织对其财产享有所有权吗？</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民法典第二百七十条，社会团体法人，捐助法人依法所有的不动产和动产，受法律保护。</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这个是民法典新规定条款，在之前相关的法律当中并没有相关内容。应该怎么理解这一条呢？</w:t>
      </w:r>
    </w:p>
    <w:p w:rsidR="000E55DE" w:rsidRPr="000E55DE" w:rsidRDefault="000E55DE" w:rsidP="000E55DE">
      <w:pPr>
        <w:widowControl/>
        <w:shd w:val="clear" w:color="auto" w:fill="FFFFFF"/>
        <w:spacing w:line="440" w:lineRule="atLeast"/>
        <w:ind w:firstLineChars="200" w:firstLine="456"/>
        <w:rPr>
          <w:b/>
          <w:bCs/>
          <w:spacing w:val="-6"/>
          <w:sz w:val="24"/>
        </w:rPr>
      </w:pPr>
      <w:r w:rsidRPr="000E55DE">
        <w:rPr>
          <w:rFonts w:hint="eastAsia"/>
          <w:spacing w:val="-6"/>
          <w:sz w:val="24"/>
        </w:rPr>
        <w:t>这一条中的社会团体法人和捐助法人，在非营利法人章节中已经明确，社会团体法人就包括了民法典提到人民团体、社会团体、群团组织，捐助法人就是基金会、民非、宗教活动场所等。此外，大家注意这个规定“社会团体法人、捐助法人依法所有的不动产和动产”。这里使用了一个词叫依法所有而不是“享有”或“占有”。民法典二百七十条在民法典的整个编制体系中，是属于物权编所有权分编的一个重要条款，那么也就是说非营利法人对其动产和不动产享有所有权；所有权，即是所有权人对自己的不动产或者动产，依法享有占有、使用、收益和处分的权利。比如说基金会拥有一个商标，商标被别人使用了，别人要付我费用，这是财产的收益，我也可以把商标转让变卖了，这也是所有权行使的一个内容。</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民法典对我们公益组织有了一个非常重要财产保护条款就是：“社会团体法人，捐助法人依法所有的不动产和动产，受法律保护。”虽然公益组织对其财产（动产、不动产）享有所有权，但是这个所有权是受到一些限制的，那就是公益组织财产公共属性的限制。</w:t>
      </w:r>
    </w:p>
    <w:p w:rsidR="000E55DE" w:rsidRPr="000E55DE" w:rsidRDefault="000E55DE" w:rsidP="000E55DE">
      <w:pPr>
        <w:widowControl/>
        <w:shd w:val="clear" w:color="auto" w:fill="FFFFFF"/>
        <w:spacing w:line="440" w:lineRule="atLeast"/>
        <w:ind w:firstLineChars="200" w:firstLine="458"/>
        <w:rPr>
          <w:b/>
          <w:bCs/>
          <w:spacing w:val="-6"/>
          <w:sz w:val="24"/>
        </w:rPr>
      </w:pPr>
      <w:r w:rsidRPr="000E55DE">
        <w:rPr>
          <w:b/>
          <w:bCs/>
          <w:spacing w:val="-6"/>
          <w:sz w:val="24"/>
        </w:rPr>
        <w:t>02</w:t>
      </w:r>
      <w:r w:rsidRPr="000E55DE">
        <w:rPr>
          <w:rFonts w:hint="eastAsia"/>
          <w:b/>
          <w:bCs/>
          <w:spacing w:val="-6"/>
          <w:sz w:val="24"/>
        </w:rPr>
        <w:t>公共财产属性以及目的限定</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lastRenderedPageBreak/>
        <w:t>刑法第九十一条，本法所称公共财产，是指下列财产：</w:t>
      </w:r>
      <w:r w:rsidRPr="000E55DE">
        <w:rPr>
          <w:rFonts w:hint="eastAsia"/>
          <w:spacing w:val="-6"/>
          <w:sz w:val="24"/>
        </w:rPr>
        <w:t>(</w:t>
      </w:r>
      <w:r w:rsidRPr="000E55DE">
        <w:rPr>
          <w:rFonts w:hint="eastAsia"/>
          <w:spacing w:val="-6"/>
          <w:sz w:val="24"/>
        </w:rPr>
        <w:t>一</w:t>
      </w:r>
      <w:r w:rsidRPr="000E55DE">
        <w:rPr>
          <w:rFonts w:hint="eastAsia"/>
          <w:spacing w:val="-6"/>
          <w:sz w:val="24"/>
        </w:rPr>
        <w:t>)</w:t>
      </w:r>
      <w:r w:rsidRPr="000E55DE">
        <w:rPr>
          <w:rFonts w:hint="eastAsia"/>
          <w:spacing w:val="-6"/>
          <w:sz w:val="24"/>
        </w:rPr>
        <w:t>国有财产；</w:t>
      </w:r>
      <w:r w:rsidRPr="000E55DE">
        <w:rPr>
          <w:rFonts w:hint="eastAsia"/>
          <w:spacing w:val="-6"/>
          <w:sz w:val="24"/>
        </w:rPr>
        <w:t>(</w:t>
      </w:r>
      <w:r w:rsidRPr="000E55DE">
        <w:rPr>
          <w:rFonts w:hint="eastAsia"/>
          <w:spacing w:val="-6"/>
          <w:sz w:val="24"/>
        </w:rPr>
        <w:t>二</w:t>
      </w:r>
      <w:r w:rsidRPr="000E55DE">
        <w:rPr>
          <w:rFonts w:hint="eastAsia"/>
          <w:spacing w:val="-6"/>
          <w:sz w:val="24"/>
        </w:rPr>
        <w:t>)</w:t>
      </w:r>
      <w:r w:rsidRPr="000E55DE">
        <w:rPr>
          <w:rFonts w:hint="eastAsia"/>
          <w:spacing w:val="-6"/>
          <w:sz w:val="24"/>
        </w:rPr>
        <w:t>劳动群众集体所有的财产；</w:t>
      </w:r>
      <w:r w:rsidRPr="000E55DE">
        <w:rPr>
          <w:rFonts w:hint="eastAsia"/>
          <w:spacing w:val="-6"/>
          <w:sz w:val="24"/>
        </w:rPr>
        <w:t>(</w:t>
      </w:r>
      <w:r w:rsidRPr="000E55DE">
        <w:rPr>
          <w:rFonts w:hint="eastAsia"/>
          <w:spacing w:val="-6"/>
          <w:sz w:val="24"/>
        </w:rPr>
        <w:t>三</w:t>
      </w:r>
      <w:r w:rsidRPr="000E55DE">
        <w:rPr>
          <w:rFonts w:hint="eastAsia"/>
          <w:spacing w:val="-6"/>
          <w:sz w:val="24"/>
        </w:rPr>
        <w:t>)</w:t>
      </w:r>
      <w:r w:rsidRPr="000E55DE">
        <w:rPr>
          <w:rFonts w:hint="eastAsia"/>
          <w:spacing w:val="-6"/>
          <w:sz w:val="24"/>
        </w:rPr>
        <w:t>用于扶贫和其他公益事业的社会捐助或者专项基金的财产。</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公益事业捐赠法第七条，公益性社会团体受赠的财产及其增值为社会公共财产，受国家法律保护，任何单位和个人不得侵占、挪用和损毁。</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结合民法典的规定，怎么理解刑法和公益事业捐赠法的相关规定呢？公益组织捐赠所得的财产，包括我们创始人出资的财产，募捐的收入，保值增值的收入等属于社会公共财产，非营利法人对其财产行使所有权的时候，也需要遵循公共属性的要求。所以结合民法典和公益事业捐赠法的规定，我们可以得出一个结论：虽然我们民法典赋予了非营利法人对其动产、不动产享有所有权，但是非营利法人的财产使用是有公共目的限制。</w:t>
      </w:r>
    </w:p>
    <w:p w:rsidR="000E55DE" w:rsidRPr="000E55DE" w:rsidRDefault="000E55DE" w:rsidP="000E55DE">
      <w:pPr>
        <w:widowControl/>
        <w:shd w:val="clear" w:color="auto" w:fill="FFFFFF"/>
        <w:spacing w:line="440" w:lineRule="atLeast"/>
        <w:ind w:firstLineChars="200" w:firstLine="458"/>
        <w:rPr>
          <w:b/>
          <w:bCs/>
          <w:spacing w:val="-6"/>
          <w:sz w:val="24"/>
        </w:rPr>
      </w:pPr>
      <w:r w:rsidRPr="000E55DE">
        <w:rPr>
          <w:b/>
          <w:bCs/>
          <w:spacing w:val="-6"/>
          <w:sz w:val="24"/>
        </w:rPr>
        <w:t>03</w:t>
      </w:r>
      <w:r w:rsidRPr="000E55DE">
        <w:rPr>
          <w:rFonts w:hint="eastAsia"/>
          <w:b/>
          <w:bCs/>
          <w:spacing w:val="-6"/>
          <w:sz w:val="24"/>
        </w:rPr>
        <w:t>慈善目的限定</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慈善法第五十二条，慈善组织的财产应当根据章程和捐赠协议的规定全部用于慈善目的，不得在发起人、捐赠人以及慈善组织成员中分配。任何组织和个人不得私分、挪用、截留或者侵占慈善财产。</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根据慈善法的规定，慈善组织的财产应当全部用于慈善目的。这就是对公益组织财产所有权做了一个目的限制，并非不可以处分你的财产，而是处分的目的要符合慈善目的，不能分配，不能截留、挪用、侵占和私分。</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什么叫慈善目的？慈善法第三条规定的慈善活动范围，公益组织的财产要用于扶贫、济困、扶老、救助、环保、灾害救助等慈善活动。如果有捐赠人说我给你捐一笔钱，你来帮我投资一个企业，行不行？这个不行。比如说有个基金公司说，他账上有可以挂账的钱</w:t>
      </w:r>
      <w:r w:rsidRPr="000E55DE">
        <w:rPr>
          <w:rFonts w:hint="eastAsia"/>
          <w:spacing w:val="-6"/>
          <w:sz w:val="24"/>
        </w:rPr>
        <w:t>1000</w:t>
      </w:r>
      <w:r w:rsidRPr="000E55DE">
        <w:rPr>
          <w:rFonts w:hint="eastAsia"/>
          <w:spacing w:val="-6"/>
          <w:sz w:val="24"/>
        </w:rPr>
        <w:t>万，但是我不捐给你，我放在你那，你去理财，赚了钱以后，可以留下收益的</w:t>
      </w:r>
      <w:r w:rsidRPr="000E55DE">
        <w:rPr>
          <w:rFonts w:hint="eastAsia"/>
          <w:spacing w:val="-6"/>
          <w:sz w:val="24"/>
        </w:rPr>
        <w:t>50%</w:t>
      </w:r>
      <w:r w:rsidRPr="000E55DE">
        <w:rPr>
          <w:rFonts w:hint="eastAsia"/>
          <w:spacing w:val="-6"/>
          <w:sz w:val="24"/>
        </w:rPr>
        <w:t>，剩下的以及本金全部归还给公司。大家觉得这是慈善目的吗？符合基金会运作规则吗？</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另外，慈善目的还有一个层面的内容，那就是用于机构本身的发展。例如，捐赠人给基金会捐赠一百万，但我不是做公益活动，就是捐给基金会，用于基金会人工、管理、运作的成本，那么这是不是公益目的呢？我认为这也属于慈善目的的组成部分，不应该把一个基金会运作的成本与慈善活动本身割裂开来，基金会本身的运作是慈善活动重要组成部分。</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什么叫不能分配？就是不能依据我给基金会捐了多少钱、做了多少贡献、占多少额度而享有分配的权利。那么，领工资是不是分配呢？我认为，领工资不是分配。在基金会干活，领薪水是正常的。但是，要注意变相地“领工资”，我认为是属于分配</w:t>
      </w:r>
      <w:r w:rsidRPr="000E55DE">
        <w:rPr>
          <w:rFonts w:hint="eastAsia"/>
          <w:spacing w:val="-6"/>
          <w:sz w:val="24"/>
        </w:rPr>
        <w:lastRenderedPageBreak/>
        <w:t>的。什么叫变相“领工资”呢？就是根本没有在基金会干活，而是在基金会领空饷，或是设定过高的工资额度，也可能被认定为变相分配。毋庸置疑，公益人应该有工资，且应该有比较合理的工资，但是公益人不可能有非常“夸张”的工资。</w:t>
      </w:r>
    </w:p>
    <w:p w:rsidR="000E55DE" w:rsidRPr="000E55DE" w:rsidRDefault="000E55DE" w:rsidP="000E55DE">
      <w:pPr>
        <w:widowControl/>
        <w:shd w:val="clear" w:color="auto" w:fill="FFFFFF"/>
        <w:spacing w:line="440" w:lineRule="atLeast"/>
        <w:ind w:firstLineChars="200" w:firstLine="458"/>
        <w:rPr>
          <w:b/>
          <w:bCs/>
          <w:spacing w:val="-6"/>
          <w:sz w:val="24"/>
        </w:rPr>
      </w:pPr>
      <w:r w:rsidRPr="000E55DE">
        <w:rPr>
          <w:b/>
          <w:bCs/>
          <w:spacing w:val="-6"/>
          <w:sz w:val="24"/>
        </w:rPr>
        <w:t>04</w:t>
      </w:r>
      <w:r w:rsidRPr="000E55DE">
        <w:rPr>
          <w:rFonts w:hint="eastAsia"/>
          <w:b/>
          <w:bCs/>
          <w:spacing w:val="-6"/>
          <w:sz w:val="24"/>
        </w:rPr>
        <w:t>捐赠人意愿限定</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公益事业捐赠法第五条，捐赠财产的使用应当尊重捐赠人的意愿，符合公益目的，不得将捐赠财产挪作他用。</w:t>
      </w:r>
    </w:p>
    <w:p w:rsidR="000E55DE" w:rsidRPr="000E55DE" w:rsidRDefault="000E55DE" w:rsidP="000E55DE">
      <w:pPr>
        <w:widowControl/>
        <w:shd w:val="clear" w:color="auto" w:fill="FFFFFF"/>
        <w:spacing w:line="440" w:lineRule="atLeast"/>
        <w:ind w:firstLineChars="200" w:firstLine="456"/>
        <w:rPr>
          <w:spacing w:val="-6"/>
          <w:sz w:val="24"/>
        </w:rPr>
      </w:pPr>
      <w:r w:rsidRPr="000E55DE">
        <w:rPr>
          <w:rFonts w:hint="eastAsia"/>
          <w:spacing w:val="-6"/>
          <w:sz w:val="24"/>
        </w:rPr>
        <w:t>公益组织在使用慈善财产的时候，还要尊重捐赠人的意愿。捐赠人意愿在整个公益组织的财产管理中有重要的位置。什么叫尊重捐赠人的意愿？如何体现捐赠人意愿呢？</w:t>
      </w:r>
    </w:p>
    <w:p w:rsidR="000E55DE" w:rsidRPr="000E55DE" w:rsidRDefault="000E55DE" w:rsidP="000E55DE">
      <w:pPr>
        <w:widowControl/>
        <w:shd w:val="clear" w:color="auto" w:fill="FFFFFF"/>
        <w:spacing w:line="440" w:lineRule="atLeast"/>
        <w:ind w:firstLineChars="200" w:firstLine="458"/>
        <w:rPr>
          <w:b/>
          <w:bCs/>
          <w:spacing w:val="-6"/>
          <w:sz w:val="24"/>
        </w:rPr>
      </w:pPr>
      <w:r w:rsidRPr="000E55DE">
        <w:rPr>
          <w:b/>
          <w:bCs/>
          <w:spacing w:val="-6"/>
          <w:sz w:val="24"/>
        </w:rPr>
        <w:t>1</w:t>
      </w:r>
      <w:r w:rsidRPr="000E55DE">
        <w:rPr>
          <w:rFonts w:hint="eastAsia"/>
          <w:b/>
          <w:bCs/>
          <w:spacing w:val="-6"/>
          <w:sz w:val="24"/>
        </w:rPr>
        <w:t>按照捐赠人的捐赠目的使用捐赠财产</w:t>
      </w:r>
    </w:p>
    <w:p w:rsidR="000E55DE" w:rsidRPr="00A901CC" w:rsidRDefault="000E55DE" w:rsidP="000E55DE">
      <w:pPr>
        <w:widowControl/>
        <w:shd w:val="clear" w:color="auto" w:fill="FFFFFF"/>
        <w:spacing w:line="440" w:lineRule="atLeast"/>
        <w:ind w:firstLineChars="200" w:firstLine="456"/>
        <w:rPr>
          <w:spacing w:val="-6"/>
          <w:sz w:val="24"/>
        </w:rPr>
      </w:pPr>
      <w:r w:rsidRPr="00A901CC">
        <w:rPr>
          <w:rFonts w:hint="eastAsia"/>
          <w:spacing w:val="-6"/>
          <w:sz w:val="24"/>
        </w:rPr>
        <w:t>捐赠财产有限定目的的，就应尊重捐赠人的限定目的。比如捐赠人说捐赠的钱就是用于发工资的，那就只能用于发工资；是用于</w:t>
      </w:r>
      <w:r w:rsidRPr="00A901CC">
        <w:rPr>
          <w:rFonts w:hint="eastAsia"/>
          <w:spacing w:val="-6"/>
          <w:sz w:val="24"/>
        </w:rPr>
        <w:t>A</w:t>
      </w:r>
      <w:r w:rsidRPr="00A901CC">
        <w:rPr>
          <w:rFonts w:hint="eastAsia"/>
          <w:spacing w:val="-6"/>
          <w:sz w:val="24"/>
        </w:rPr>
        <w:t>项目的，就不能用于</w:t>
      </w:r>
      <w:r w:rsidRPr="00A901CC">
        <w:rPr>
          <w:rFonts w:hint="eastAsia"/>
          <w:spacing w:val="-6"/>
          <w:sz w:val="24"/>
        </w:rPr>
        <w:t>B</w:t>
      </w:r>
      <w:r w:rsidRPr="00A901CC">
        <w:rPr>
          <w:rFonts w:hint="eastAsia"/>
          <w:spacing w:val="-6"/>
          <w:sz w:val="24"/>
        </w:rPr>
        <w:t>项目；是用于儿童的，就不能用于老人；用于残障的，就不能用于青少年。这就是尊重捐赠人的意愿。如果说要改变用途，比如要把青少年的钱用到老年人领域，行不行？不是不行，而是要征得捐赠人的同意。同样的，在很多场景中，从合规角度判断这个钱要怎么用、转到哪里去的时候，有一个依据，就是我们要征得捐赠人的同意。与捐赠人达成一致，才能确定这个钱应该怎么处理。</w:t>
      </w:r>
    </w:p>
    <w:p w:rsidR="000E55DE" w:rsidRPr="000E55DE" w:rsidRDefault="000E55DE" w:rsidP="00A901CC">
      <w:pPr>
        <w:widowControl/>
        <w:shd w:val="clear" w:color="auto" w:fill="FFFFFF"/>
        <w:spacing w:line="440" w:lineRule="atLeast"/>
        <w:ind w:firstLineChars="200" w:firstLine="458"/>
        <w:rPr>
          <w:b/>
          <w:bCs/>
          <w:spacing w:val="-6"/>
          <w:sz w:val="24"/>
        </w:rPr>
      </w:pPr>
      <w:r w:rsidRPr="000E55DE">
        <w:rPr>
          <w:b/>
          <w:bCs/>
          <w:spacing w:val="-6"/>
          <w:sz w:val="24"/>
        </w:rPr>
        <w:t>2</w:t>
      </w:r>
      <w:r w:rsidRPr="000E55DE">
        <w:rPr>
          <w:rFonts w:hint="eastAsia"/>
          <w:b/>
          <w:bCs/>
          <w:spacing w:val="-6"/>
          <w:sz w:val="24"/>
        </w:rPr>
        <w:t>按照捐赠人的要求签署捐赠协议</w:t>
      </w:r>
    </w:p>
    <w:p w:rsidR="000E55DE" w:rsidRPr="00A901CC" w:rsidRDefault="000E55DE" w:rsidP="000E55DE">
      <w:pPr>
        <w:widowControl/>
        <w:shd w:val="clear" w:color="auto" w:fill="FFFFFF"/>
        <w:spacing w:line="440" w:lineRule="atLeast"/>
        <w:ind w:firstLineChars="200" w:firstLine="456"/>
        <w:rPr>
          <w:spacing w:val="-6"/>
          <w:sz w:val="24"/>
        </w:rPr>
      </w:pPr>
      <w:r w:rsidRPr="00A901CC">
        <w:rPr>
          <w:rFonts w:hint="eastAsia"/>
          <w:spacing w:val="-6"/>
          <w:sz w:val="24"/>
        </w:rPr>
        <w:t>捐赠协议不是必须签的，协议是双方意思自治的过程，签订协议是双方意思自治的表现。但是，我们要尊重捐赠人，捐赠人就是不签，公益组织不能强迫捐赠人签署捐赠协议。有人问我：“何老师，多少钱以上的捐赠需要签署捐赠协议？”我说，没有这个规定，也没有这个标准，捐一块钱也可以签协议，捐一百万也可以不签协议。核心是什么，就是要体现尊重捐赠人的意愿。当然从财务角度来说，我们肯定希望每一笔款都要有协议，但是签不签协议，还是要尊重捐赠人的。</w:t>
      </w:r>
    </w:p>
    <w:p w:rsidR="000E55DE" w:rsidRPr="000E55DE" w:rsidRDefault="000E55DE" w:rsidP="00A901CC">
      <w:pPr>
        <w:widowControl/>
        <w:shd w:val="clear" w:color="auto" w:fill="FFFFFF"/>
        <w:spacing w:line="440" w:lineRule="atLeast"/>
        <w:ind w:firstLineChars="200" w:firstLine="458"/>
        <w:rPr>
          <w:b/>
          <w:bCs/>
          <w:spacing w:val="-6"/>
          <w:sz w:val="24"/>
        </w:rPr>
      </w:pPr>
      <w:r w:rsidRPr="000E55DE">
        <w:rPr>
          <w:b/>
          <w:bCs/>
          <w:spacing w:val="-6"/>
          <w:sz w:val="24"/>
        </w:rPr>
        <w:t>3</w:t>
      </w:r>
      <w:r w:rsidRPr="000E55DE">
        <w:rPr>
          <w:rFonts w:hint="eastAsia"/>
          <w:b/>
          <w:bCs/>
          <w:spacing w:val="-6"/>
          <w:sz w:val="24"/>
        </w:rPr>
        <w:t>按照捐赠人权利查询、复制项目资料</w:t>
      </w:r>
    </w:p>
    <w:p w:rsidR="000E55DE" w:rsidRPr="00A901CC" w:rsidRDefault="000E55DE" w:rsidP="000E55DE">
      <w:pPr>
        <w:widowControl/>
        <w:shd w:val="clear" w:color="auto" w:fill="FFFFFF"/>
        <w:spacing w:line="440" w:lineRule="atLeast"/>
        <w:ind w:firstLineChars="200" w:firstLine="456"/>
        <w:rPr>
          <w:spacing w:val="-6"/>
          <w:sz w:val="24"/>
        </w:rPr>
      </w:pPr>
      <w:r w:rsidRPr="00A901CC">
        <w:rPr>
          <w:rFonts w:hint="eastAsia"/>
          <w:spacing w:val="-6"/>
          <w:sz w:val="24"/>
        </w:rPr>
        <w:t>这是捐赠人的权利，也是捐赠人的意愿，比如捐赠人想了解项目的执行情况和效果，那公益机构不能说不给你看，你要知道这个属于捐赠人的权利，捐赠人不光可以看，还可以复制。</w:t>
      </w:r>
    </w:p>
    <w:p w:rsidR="000E55DE" w:rsidRPr="000E55DE" w:rsidRDefault="000E55DE" w:rsidP="00A901CC">
      <w:pPr>
        <w:widowControl/>
        <w:shd w:val="clear" w:color="auto" w:fill="FFFFFF"/>
        <w:spacing w:line="440" w:lineRule="atLeast"/>
        <w:ind w:firstLineChars="200" w:firstLine="458"/>
        <w:rPr>
          <w:b/>
          <w:bCs/>
          <w:spacing w:val="-6"/>
          <w:sz w:val="24"/>
        </w:rPr>
      </w:pPr>
      <w:r w:rsidRPr="000E55DE">
        <w:rPr>
          <w:b/>
          <w:bCs/>
          <w:spacing w:val="-6"/>
          <w:sz w:val="24"/>
        </w:rPr>
        <w:t>4</w:t>
      </w:r>
      <w:r w:rsidRPr="000E55DE">
        <w:rPr>
          <w:rFonts w:hint="eastAsia"/>
          <w:b/>
          <w:bCs/>
          <w:spacing w:val="-6"/>
          <w:sz w:val="24"/>
        </w:rPr>
        <w:t>按照捐赠人的意愿进行披露</w:t>
      </w:r>
    </w:p>
    <w:p w:rsidR="000E55DE" w:rsidRPr="00A901CC" w:rsidRDefault="000E55DE" w:rsidP="000E55DE">
      <w:pPr>
        <w:widowControl/>
        <w:shd w:val="clear" w:color="auto" w:fill="FFFFFF"/>
        <w:spacing w:line="440" w:lineRule="atLeast"/>
        <w:ind w:firstLineChars="200" w:firstLine="456"/>
        <w:rPr>
          <w:spacing w:val="-6"/>
          <w:sz w:val="24"/>
        </w:rPr>
      </w:pPr>
      <w:r w:rsidRPr="00A901CC">
        <w:rPr>
          <w:rFonts w:hint="eastAsia"/>
          <w:spacing w:val="-6"/>
          <w:sz w:val="24"/>
        </w:rPr>
        <w:t>这是什么意思呢？基金会要履行信息公开的义务，但在进行信息公开时一定要尊重捐赠人，比如说捐赠人不想让别人知道我捐钱了，不想让别人知道我的电话、我</w:t>
      </w:r>
      <w:r w:rsidRPr="00A901CC">
        <w:rPr>
          <w:rFonts w:hint="eastAsia"/>
          <w:spacing w:val="-6"/>
          <w:sz w:val="24"/>
        </w:rPr>
        <w:lastRenderedPageBreak/>
        <w:t>的身份信息、我的工作单位、身份证号码等，那么，公益组织就不能把捐赠人的信息都公布出去。再比如一个项目中，其中的一个捐赠人想了解别人有没有捐钱，那公益机构能不能把别人的捐赠信息告诉他呢？那么就是要征得捐赠人同意才能把这个信息告诉另外的捐赠人。虽然捐赠人有查询、复制的权利，但这个权利的前提是一定要尊重其他捐赠人的隐私权。</w:t>
      </w:r>
    </w:p>
    <w:p w:rsidR="000E55DE" w:rsidRPr="000E55DE" w:rsidRDefault="000E55DE" w:rsidP="00A901CC">
      <w:pPr>
        <w:widowControl/>
        <w:shd w:val="clear" w:color="auto" w:fill="FFFFFF"/>
        <w:spacing w:line="440" w:lineRule="atLeast"/>
        <w:ind w:firstLineChars="200" w:firstLine="458"/>
        <w:rPr>
          <w:b/>
          <w:bCs/>
          <w:spacing w:val="-6"/>
          <w:sz w:val="24"/>
        </w:rPr>
      </w:pPr>
      <w:r w:rsidRPr="000E55DE">
        <w:rPr>
          <w:b/>
          <w:bCs/>
          <w:spacing w:val="-6"/>
          <w:sz w:val="24"/>
        </w:rPr>
        <w:t>5</w:t>
      </w:r>
      <w:r w:rsidRPr="000E55DE">
        <w:rPr>
          <w:rFonts w:hint="eastAsia"/>
          <w:b/>
          <w:bCs/>
          <w:spacing w:val="-6"/>
          <w:sz w:val="24"/>
        </w:rPr>
        <w:t>按照捐赠人的要求进行改正</w:t>
      </w:r>
    </w:p>
    <w:p w:rsidR="000E55DE" w:rsidRPr="00A901CC" w:rsidRDefault="000E55DE" w:rsidP="000E55DE">
      <w:pPr>
        <w:widowControl/>
        <w:shd w:val="clear" w:color="auto" w:fill="FFFFFF"/>
        <w:spacing w:line="440" w:lineRule="atLeast"/>
        <w:ind w:firstLineChars="200" w:firstLine="456"/>
        <w:rPr>
          <w:spacing w:val="-6"/>
          <w:sz w:val="24"/>
        </w:rPr>
      </w:pPr>
      <w:r w:rsidRPr="00A901CC">
        <w:rPr>
          <w:rFonts w:hint="eastAsia"/>
          <w:spacing w:val="-6"/>
          <w:sz w:val="24"/>
        </w:rPr>
        <w:t>比如说，项目执行时有过失或不到位的地方，捐赠人可以要求改正。公益组织不能说你作为捐赠人没有权利要求我改正。这是不行的，捐赠人有权利要求公益组织改正。这是捐赠目的限制中的一个要求。</w:t>
      </w:r>
    </w:p>
    <w:p w:rsidR="000E55DE" w:rsidRPr="000E55DE" w:rsidRDefault="000E55DE" w:rsidP="00A901CC">
      <w:pPr>
        <w:widowControl/>
        <w:shd w:val="clear" w:color="auto" w:fill="FFFFFF"/>
        <w:spacing w:line="440" w:lineRule="atLeast"/>
        <w:ind w:firstLineChars="200" w:firstLine="458"/>
        <w:rPr>
          <w:b/>
          <w:bCs/>
          <w:spacing w:val="-6"/>
          <w:sz w:val="24"/>
        </w:rPr>
      </w:pPr>
      <w:r w:rsidRPr="000E55DE">
        <w:rPr>
          <w:b/>
          <w:bCs/>
          <w:spacing w:val="-6"/>
          <w:sz w:val="24"/>
        </w:rPr>
        <w:t>05</w:t>
      </w:r>
      <w:r w:rsidRPr="000E55DE">
        <w:rPr>
          <w:rFonts w:hint="eastAsia"/>
          <w:b/>
          <w:bCs/>
          <w:spacing w:val="-6"/>
          <w:sz w:val="24"/>
        </w:rPr>
        <w:t>法律法规对捐赠人意愿的限制</w:t>
      </w:r>
    </w:p>
    <w:p w:rsidR="000E55DE" w:rsidRPr="00A901CC" w:rsidRDefault="000E55DE" w:rsidP="000E55DE">
      <w:pPr>
        <w:widowControl/>
        <w:shd w:val="clear" w:color="auto" w:fill="FFFFFF"/>
        <w:spacing w:line="440" w:lineRule="atLeast"/>
        <w:ind w:firstLineChars="200" w:firstLine="456"/>
        <w:rPr>
          <w:spacing w:val="-6"/>
          <w:sz w:val="24"/>
        </w:rPr>
      </w:pPr>
      <w:r w:rsidRPr="00A901CC">
        <w:rPr>
          <w:rFonts w:hint="eastAsia"/>
          <w:spacing w:val="-6"/>
          <w:sz w:val="24"/>
        </w:rPr>
        <w:t>捐赠人的意愿，他有很多自由，有很多权利，但他的权利并不是绝对的。法律法规对于捐赠人意愿是有限制的。</w:t>
      </w:r>
    </w:p>
    <w:p w:rsidR="000E55DE" w:rsidRPr="00A901CC" w:rsidRDefault="000E55DE" w:rsidP="000E55DE">
      <w:pPr>
        <w:widowControl/>
        <w:shd w:val="clear" w:color="auto" w:fill="FFFFFF"/>
        <w:spacing w:line="440" w:lineRule="atLeast"/>
        <w:ind w:firstLineChars="200" w:firstLine="456"/>
        <w:rPr>
          <w:spacing w:val="-6"/>
          <w:sz w:val="24"/>
        </w:rPr>
      </w:pPr>
      <w:r w:rsidRPr="00A901CC">
        <w:rPr>
          <w:rFonts w:hint="eastAsia"/>
          <w:spacing w:val="-6"/>
          <w:sz w:val="24"/>
        </w:rPr>
        <w:t>第一，不得指定利害关系人为受益人。这一点我在很多场合都讲过，我今天就不展开说了。就是说作为捐赠人，虽然你有意愿、有自由、有权利，但你不能指定利害关系人作为受益人。</w:t>
      </w:r>
    </w:p>
    <w:p w:rsidR="000E55DE" w:rsidRPr="00A901CC" w:rsidRDefault="000E55DE" w:rsidP="000E55DE">
      <w:pPr>
        <w:widowControl/>
        <w:shd w:val="clear" w:color="auto" w:fill="FFFFFF"/>
        <w:spacing w:line="440" w:lineRule="atLeast"/>
        <w:ind w:firstLineChars="200" w:firstLine="456"/>
        <w:rPr>
          <w:spacing w:val="-6"/>
          <w:sz w:val="24"/>
        </w:rPr>
      </w:pPr>
      <w:r w:rsidRPr="00A901CC">
        <w:rPr>
          <w:rFonts w:hint="eastAsia"/>
          <w:spacing w:val="-6"/>
          <w:sz w:val="24"/>
        </w:rPr>
        <w:t>第二，不得以捐赠为名义从事营利活动。这是我们公益事业捐赠法明确规定的。虽然有捐赠人意愿，但这个意愿不能是以捐赠为名义从事营利活动的，这是对你意愿的限制。</w:t>
      </w:r>
    </w:p>
    <w:p w:rsidR="000E55DE" w:rsidRPr="00A901CC" w:rsidRDefault="000E55DE" w:rsidP="000E55DE">
      <w:pPr>
        <w:widowControl/>
        <w:shd w:val="clear" w:color="auto" w:fill="FFFFFF"/>
        <w:spacing w:line="440" w:lineRule="atLeast"/>
        <w:ind w:firstLineChars="200" w:firstLine="456"/>
        <w:rPr>
          <w:spacing w:val="-6"/>
          <w:sz w:val="24"/>
        </w:rPr>
      </w:pPr>
      <w:r w:rsidRPr="00A901CC">
        <w:rPr>
          <w:rFonts w:hint="eastAsia"/>
          <w:spacing w:val="-6"/>
          <w:sz w:val="24"/>
        </w:rPr>
        <w:t>第三，不能要求提供利益回报，就是说不能我捐钱然后要你提供利益回报。如果进行捐赠，捐赠人是不能提这样的要求的。</w:t>
      </w:r>
    </w:p>
    <w:p w:rsidR="000E55DE" w:rsidRPr="00A901CC" w:rsidRDefault="000E55DE" w:rsidP="000E55DE">
      <w:pPr>
        <w:widowControl/>
        <w:shd w:val="clear" w:color="auto" w:fill="FFFFFF"/>
        <w:spacing w:line="440" w:lineRule="atLeast"/>
        <w:ind w:firstLineChars="200" w:firstLine="456"/>
        <w:rPr>
          <w:spacing w:val="-6"/>
          <w:sz w:val="24"/>
        </w:rPr>
      </w:pPr>
      <w:r w:rsidRPr="00A901CC">
        <w:rPr>
          <w:rFonts w:hint="eastAsia"/>
          <w:spacing w:val="-6"/>
          <w:sz w:val="24"/>
        </w:rPr>
        <w:t>第四，捐赠人不履行捐赠义务的，公益组织可以要求强制支付。捐赠人不能突然说不想捐了，要撤销，这是不行的。根据慈善法的规定公益组织可以向法院申请支付令，强制要求捐赠人进行支付。</w:t>
      </w:r>
    </w:p>
    <w:p w:rsidR="000E55DE" w:rsidRPr="00A901CC" w:rsidRDefault="000E55DE" w:rsidP="000E55DE">
      <w:pPr>
        <w:widowControl/>
        <w:shd w:val="clear" w:color="auto" w:fill="FFFFFF"/>
        <w:spacing w:line="440" w:lineRule="atLeast"/>
        <w:ind w:firstLineChars="200" w:firstLine="456"/>
        <w:rPr>
          <w:spacing w:val="-6"/>
          <w:sz w:val="24"/>
        </w:rPr>
      </w:pPr>
      <w:r w:rsidRPr="00A901CC">
        <w:rPr>
          <w:rFonts w:hint="eastAsia"/>
          <w:spacing w:val="-6"/>
          <w:sz w:val="24"/>
        </w:rPr>
        <w:t>第五，是捐赠有剩余财产的情况处理要遵循相似性原则。很多项目都面对这样的问题，比如别人给一个项目捐了一百万，我们用了八十万，还剩二十万应该怎么办呢？这二十万怎么使用，能不能退回给捐赠人？这是不可以的，慈善法规定捐赠有剩余财产的应当用于相同或相似的公益项目或转给其他公益组织。</w:t>
      </w:r>
    </w:p>
    <w:p w:rsidR="000E55DE" w:rsidRPr="00A901CC" w:rsidRDefault="000E55DE" w:rsidP="000E55DE">
      <w:pPr>
        <w:widowControl/>
        <w:shd w:val="clear" w:color="auto" w:fill="FFFFFF"/>
        <w:spacing w:line="440" w:lineRule="atLeast"/>
        <w:ind w:firstLineChars="200" w:firstLine="456"/>
        <w:rPr>
          <w:spacing w:val="-6"/>
          <w:sz w:val="24"/>
        </w:rPr>
      </w:pPr>
      <w:r w:rsidRPr="00A901CC">
        <w:rPr>
          <w:rFonts w:hint="eastAsia"/>
          <w:spacing w:val="-6"/>
          <w:sz w:val="24"/>
        </w:rPr>
        <w:t>第六，不得宣传烟草制品或其他法律禁止宣传的产品和事项。比如，涉及儿童方面的内容是禁止做宣传的。</w:t>
      </w:r>
    </w:p>
    <w:p w:rsidR="000E55DE" w:rsidRPr="000E55DE" w:rsidRDefault="000E55DE" w:rsidP="00A901CC">
      <w:pPr>
        <w:widowControl/>
        <w:shd w:val="clear" w:color="auto" w:fill="FFFFFF"/>
        <w:spacing w:line="440" w:lineRule="atLeast"/>
        <w:ind w:firstLineChars="200" w:firstLine="458"/>
        <w:rPr>
          <w:b/>
          <w:bCs/>
          <w:spacing w:val="-6"/>
          <w:sz w:val="24"/>
        </w:rPr>
      </w:pPr>
      <w:r w:rsidRPr="000E55DE">
        <w:rPr>
          <w:b/>
          <w:bCs/>
          <w:spacing w:val="-6"/>
          <w:sz w:val="24"/>
        </w:rPr>
        <w:t>06</w:t>
      </w:r>
      <w:r w:rsidRPr="000E55DE">
        <w:rPr>
          <w:rFonts w:hint="eastAsia"/>
          <w:b/>
          <w:bCs/>
          <w:spacing w:val="-6"/>
          <w:sz w:val="24"/>
        </w:rPr>
        <w:t>公益财产支出的限定</w:t>
      </w:r>
    </w:p>
    <w:p w:rsidR="000E55DE" w:rsidRPr="00A901CC" w:rsidRDefault="000E55DE" w:rsidP="000E55DE">
      <w:pPr>
        <w:widowControl/>
        <w:shd w:val="clear" w:color="auto" w:fill="FFFFFF"/>
        <w:spacing w:line="440" w:lineRule="atLeast"/>
        <w:ind w:firstLineChars="200" w:firstLine="456"/>
        <w:rPr>
          <w:spacing w:val="-6"/>
          <w:sz w:val="24"/>
        </w:rPr>
      </w:pPr>
      <w:r w:rsidRPr="00A901CC">
        <w:rPr>
          <w:rFonts w:hint="eastAsia"/>
          <w:spacing w:val="-6"/>
          <w:sz w:val="24"/>
        </w:rPr>
        <w:lastRenderedPageBreak/>
        <w:t>我们提到了目的限制，捐赠人意愿以及对捐赠人意愿的限制。那么财产属性中还有一个什么限制呢，就是对公益财产支出的限制。</w:t>
      </w:r>
    </w:p>
    <w:p w:rsidR="000E55DE" w:rsidRPr="00A901CC" w:rsidRDefault="000E55DE" w:rsidP="000E55DE">
      <w:pPr>
        <w:widowControl/>
        <w:shd w:val="clear" w:color="auto" w:fill="FFFFFF"/>
        <w:spacing w:line="440" w:lineRule="atLeast"/>
        <w:ind w:firstLineChars="200" w:firstLine="456"/>
        <w:rPr>
          <w:spacing w:val="-6"/>
          <w:sz w:val="24"/>
        </w:rPr>
      </w:pPr>
      <w:r w:rsidRPr="00A901CC">
        <w:rPr>
          <w:rFonts w:hint="eastAsia"/>
          <w:spacing w:val="-6"/>
          <w:sz w:val="24"/>
        </w:rPr>
        <w:t>第一，是对最低公益支出比例的限定。对于公募基金会来说，公益支出必须不低于上年度总收入的</w:t>
      </w:r>
      <w:r w:rsidRPr="00A901CC">
        <w:rPr>
          <w:rFonts w:hint="eastAsia"/>
          <w:spacing w:val="-6"/>
          <w:sz w:val="24"/>
        </w:rPr>
        <w:t>70%</w:t>
      </w:r>
      <w:r w:rsidRPr="00A901CC">
        <w:rPr>
          <w:rFonts w:hint="eastAsia"/>
          <w:spacing w:val="-6"/>
          <w:sz w:val="24"/>
        </w:rPr>
        <w:t>，对于非公募基金会，公益支出不得低于上年度净资产的</w:t>
      </w:r>
      <w:r w:rsidRPr="00A901CC">
        <w:rPr>
          <w:rFonts w:hint="eastAsia"/>
          <w:spacing w:val="-6"/>
          <w:sz w:val="24"/>
        </w:rPr>
        <w:t>8%</w:t>
      </w:r>
      <w:r w:rsidRPr="00A901CC">
        <w:rPr>
          <w:rFonts w:hint="eastAsia"/>
          <w:spacing w:val="-6"/>
          <w:sz w:val="24"/>
        </w:rPr>
        <w:t>。对于公益组织要确定最低公益支出比例，既要满足社会公众对公益组织公益性的合理期待，但又不能限制公益组织的发展。也就是说，你不能把钱放在基金会不动，你需要开展慈善活动，所以对公益支出有要求，一个基金会没有花到</w:t>
      </w:r>
      <w:r w:rsidRPr="00A901CC">
        <w:rPr>
          <w:rFonts w:hint="eastAsia"/>
          <w:spacing w:val="-6"/>
          <w:sz w:val="24"/>
        </w:rPr>
        <w:t>10%</w:t>
      </w:r>
      <w:r w:rsidRPr="00A901CC">
        <w:rPr>
          <w:rFonts w:hint="eastAsia"/>
          <w:spacing w:val="-6"/>
          <w:sz w:val="24"/>
        </w:rPr>
        <w:t>，没有花到</w:t>
      </w:r>
      <w:r w:rsidRPr="00A901CC">
        <w:rPr>
          <w:rFonts w:hint="eastAsia"/>
          <w:spacing w:val="-6"/>
          <w:sz w:val="24"/>
        </w:rPr>
        <w:t>8%</w:t>
      </w:r>
      <w:r w:rsidRPr="00A901CC">
        <w:rPr>
          <w:rFonts w:hint="eastAsia"/>
          <w:spacing w:val="-6"/>
          <w:sz w:val="24"/>
        </w:rPr>
        <w:t>，就是违规，就有相应的行政处罚。但是也不能规定，你要把钱全部花完，还是要保留一个可持续发展的资金。</w:t>
      </w:r>
    </w:p>
    <w:p w:rsidR="000E55DE" w:rsidRPr="00A901CC" w:rsidRDefault="000E55DE" w:rsidP="000E55DE">
      <w:pPr>
        <w:widowControl/>
        <w:shd w:val="clear" w:color="auto" w:fill="FFFFFF"/>
        <w:spacing w:line="440" w:lineRule="atLeast"/>
        <w:ind w:firstLineChars="200" w:firstLine="456"/>
        <w:rPr>
          <w:spacing w:val="-6"/>
          <w:sz w:val="24"/>
        </w:rPr>
      </w:pPr>
      <w:r w:rsidRPr="00A901CC">
        <w:rPr>
          <w:rFonts w:hint="eastAsia"/>
          <w:spacing w:val="-6"/>
          <w:sz w:val="24"/>
        </w:rPr>
        <w:t>第二，是对管理费用额度的限定。比如公募基金会，管理费用不能超过总支出的</w:t>
      </w:r>
      <w:r w:rsidRPr="00A901CC">
        <w:rPr>
          <w:rFonts w:hint="eastAsia"/>
          <w:spacing w:val="-6"/>
          <w:sz w:val="24"/>
        </w:rPr>
        <w:t>10%</w:t>
      </w:r>
      <w:r w:rsidRPr="00A901CC">
        <w:rPr>
          <w:rFonts w:hint="eastAsia"/>
          <w:spacing w:val="-6"/>
          <w:sz w:val="24"/>
        </w:rPr>
        <w:t>，非公募基金会是</w:t>
      </w:r>
      <w:r w:rsidRPr="00A901CC">
        <w:rPr>
          <w:rFonts w:hint="eastAsia"/>
          <w:spacing w:val="-6"/>
          <w:sz w:val="24"/>
        </w:rPr>
        <w:t>12%</w:t>
      </w:r>
      <w:r w:rsidRPr="00A901CC">
        <w:rPr>
          <w:rFonts w:hint="eastAsia"/>
          <w:spacing w:val="-6"/>
          <w:sz w:val="24"/>
        </w:rPr>
        <w:t>，都是有标准和限定的，就是你不能通过这种管理费用支出的方式进行变相的分红和分配。不是不让发工资，不让有行政成本，可以有，但要保持合理水平。</w:t>
      </w:r>
    </w:p>
    <w:p w:rsidR="000E55DE" w:rsidRPr="00A901CC" w:rsidRDefault="000E55DE" w:rsidP="000E55DE">
      <w:pPr>
        <w:widowControl/>
        <w:shd w:val="clear" w:color="auto" w:fill="FFFFFF"/>
        <w:spacing w:line="440" w:lineRule="atLeast"/>
        <w:ind w:firstLineChars="200" w:firstLine="456"/>
        <w:rPr>
          <w:spacing w:val="-6"/>
          <w:sz w:val="24"/>
        </w:rPr>
      </w:pPr>
      <w:r w:rsidRPr="00A901CC">
        <w:rPr>
          <w:rFonts w:hint="eastAsia"/>
          <w:spacing w:val="-6"/>
          <w:sz w:val="24"/>
        </w:rPr>
        <w:t>第三，是对人员的工资薪酬水平的限定。我们以前叫社会平均工资的两倍，现在叫同行业同类组织平均工资两倍。最近看到国家统计局的数据，社会组织从业人员的年薪大概是九万八左右，那么年薪的两倍也就是十九万左右。</w:t>
      </w:r>
    </w:p>
    <w:p w:rsidR="000E55DE" w:rsidRPr="000E55DE" w:rsidRDefault="000E55DE" w:rsidP="00A901CC">
      <w:pPr>
        <w:widowControl/>
        <w:shd w:val="clear" w:color="auto" w:fill="FFFFFF"/>
        <w:spacing w:line="440" w:lineRule="atLeast"/>
        <w:ind w:firstLineChars="200" w:firstLine="458"/>
        <w:rPr>
          <w:b/>
          <w:bCs/>
          <w:spacing w:val="-6"/>
          <w:sz w:val="24"/>
        </w:rPr>
      </w:pPr>
      <w:r w:rsidRPr="000E55DE">
        <w:rPr>
          <w:b/>
          <w:bCs/>
          <w:spacing w:val="-6"/>
          <w:sz w:val="24"/>
        </w:rPr>
        <w:t>07</w:t>
      </w:r>
      <w:r w:rsidRPr="000E55DE">
        <w:rPr>
          <w:rFonts w:hint="eastAsia"/>
          <w:b/>
          <w:bCs/>
          <w:spacing w:val="-6"/>
          <w:sz w:val="24"/>
        </w:rPr>
        <w:t>财产使用方式的限定</w:t>
      </w:r>
    </w:p>
    <w:p w:rsidR="000E55DE" w:rsidRPr="00A901CC" w:rsidRDefault="000E55DE" w:rsidP="000E55DE">
      <w:pPr>
        <w:widowControl/>
        <w:shd w:val="clear" w:color="auto" w:fill="FFFFFF"/>
        <w:spacing w:line="440" w:lineRule="atLeast"/>
        <w:ind w:firstLineChars="200" w:firstLine="456"/>
        <w:rPr>
          <w:spacing w:val="-6"/>
          <w:sz w:val="24"/>
        </w:rPr>
      </w:pPr>
      <w:r w:rsidRPr="00A901CC">
        <w:rPr>
          <w:rFonts w:hint="eastAsia"/>
          <w:spacing w:val="-6"/>
          <w:sz w:val="24"/>
        </w:rPr>
        <w:t>公益组织把钱用到受益人身上的时候，是有限定的，你不能乱用。什么意思呢？</w:t>
      </w:r>
    </w:p>
    <w:p w:rsidR="000E55DE" w:rsidRPr="00A901CC" w:rsidRDefault="000E55DE" w:rsidP="000E55DE">
      <w:pPr>
        <w:widowControl/>
        <w:shd w:val="clear" w:color="auto" w:fill="FFFFFF"/>
        <w:spacing w:line="440" w:lineRule="atLeast"/>
        <w:ind w:firstLineChars="200" w:firstLine="458"/>
        <w:rPr>
          <w:spacing w:val="-6"/>
          <w:sz w:val="24"/>
        </w:rPr>
      </w:pPr>
      <w:r w:rsidRPr="000E55DE">
        <w:rPr>
          <w:rFonts w:hint="eastAsia"/>
          <w:b/>
          <w:bCs/>
          <w:spacing w:val="-6"/>
          <w:sz w:val="24"/>
        </w:rPr>
        <w:t>第一，</w:t>
      </w:r>
      <w:r w:rsidRPr="00A901CC">
        <w:rPr>
          <w:rFonts w:hint="eastAsia"/>
          <w:spacing w:val="-6"/>
          <w:sz w:val="24"/>
        </w:rPr>
        <w:t>是受益人选择的限定。就是说按照公正、公开、公平、非特定的原则选择受益人。我们公益组织要把钱用到相应的公益目的上去，比如扶贫、济困、救灾等各个方面。那你为什么救</w:t>
      </w:r>
      <w:r w:rsidRPr="00A901CC">
        <w:rPr>
          <w:rFonts w:hint="eastAsia"/>
          <w:spacing w:val="-6"/>
          <w:sz w:val="24"/>
        </w:rPr>
        <w:t>A</w:t>
      </w:r>
      <w:r w:rsidRPr="00A901CC">
        <w:rPr>
          <w:rFonts w:hint="eastAsia"/>
          <w:spacing w:val="-6"/>
          <w:sz w:val="24"/>
        </w:rPr>
        <w:t>家庭不救</w:t>
      </w:r>
      <w:r w:rsidRPr="00A901CC">
        <w:rPr>
          <w:rFonts w:hint="eastAsia"/>
          <w:spacing w:val="-6"/>
          <w:sz w:val="24"/>
        </w:rPr>
        <w:t>B</w:t>
      </w:r>
      <w:r w:rsidRPr="00A901CC">
        <w:rPr>
          <w:rFonts w:hint="eastAsia"/>
          <w:spacing w:val="-6"/>
          <w:sz w:val="24"/>
        </w:rPr>
        <w:t>家庭，这里的标准是什么，按照慈善法来说，是有要求的。这就是财产使用的非特定原则，即公平、公开、公正地选择你的受益人，如果你符合程序选择受益人，就是符合法律规定的。不能限定说只给某个公司或某个人，这就不是公益，这是私益。</w:t>
      </w:r>
    </w:p>
    <w:p w:rsidR="000E55DE" w:rsidRPr="00A901CC" w:rsidRDefault="000E55DE" w:rsidP="000E55DE">
      <w:pPr>
        <w:widowControl/>
        <w:shd w:val="clear" w:color="auto" w:fill="FFFFFF"/>
        <w:spacing w:line="440" w:lineRule="atLeast"/>
        <w:ind w:firstLineChars="200" w:firstLine="458"/>
        <w:rPr>
          <w:spacing w:val="-6"/>
          <w:sz w:val="24"/>
        </w:rPr>
      </w:pPr>
      <w:r w:rsidRPr="000E55DE">
        <w:rPr>
          <w:rFonts w:hint="eastAsia"/>
          <w:b/>
          <w:bCs/>
          <w:spacing w:val="-6"/>
          <w:sz w:val="24"/>
        </w:rPr>
        <w:t>第二，</w:t>
      </w:r>
      <w:r w:rsidRPr="00A901CC">
        <w:rPr>
          <w:rFonts w:hint="eastAsia"/>
          <w:spacing w:val="-6"/>
          <w:sz w:val="24"/>
        </w:rPr>
        <w:t>关于关联交易规则的特殊要求。公益组织可以有关联交易，但是要遵循决策机构决策，有关联关系的理事需要回避，符合公允价值，履行信息披露的规定。</w:t>
      </w:r>
    </w:p>
    <w:p w:rsidR="000E55DE" w:rsidRPr="00A901CC" w:rsidRDefault="000E55DE" w:rsidP="000E55DE">
      <w:pPr>
        <w:widowControl/>
        <w:shd w:val="clear" w:color="auto" w:fill="FFFFFF"/>
        <w:spacing w:line="440" w:lineRule="atLeast"/>
        <w:ind w:firstLineChars="200" w:firstLine="458"/>
        <w:rPr>
          <w:spacing w:val="-6"/>
          <w:sz w:val="24"/>
        </w:rPr>
      </w:pPr>
      <w:r w:rsidRPr="000E55DE">
        <w:rPr>
          <w:rFonts w:hint="eastAsia"/>
          <w:b/>
          <w:bCs/>
          <w:spacing w:val="-6"/>
          <w:sz w:val="24"/>
        </w:rPr>
        <w:t>第三，</w:t>
      </w:r>
      <w:r w:rsidRPr="00A901CC">
        <w:rPr>
          <w:rFonts w:hint="eastAsia"/>
          <w:spacing w:val="-6"/>
          <w:sz w:val="24"/>
        </w:rPr>
        <w:t>就是对剩余财产的限制。要转给宗旨相同或相近的慈善组织或慈善项目。也就是说如果公益组织要不做了，能不能把资产“转卖”掉，这也是目的限制。是不能这么做的，我们还是要转给宗旨相同或相近的其他公益组织或公益项目。</w:t>
      </w:r>
    </w:p>
    <w:p w:rsidR="000E55DE" w:rsidRPr="000E55DE" w:rsidRDefault="000E55DE" w:rsidP="000E55DE">
      <w:pPr>
        <w:widowControl/>
        <w:shd w:val="clear" w:color="auto" w:fill="FFFFFF"/>
        <w:spacing w:line="440" w:lineRule="atLeast"/>
        <w:ind w:firstLineChars="200" w:firstLine="458"/>
        <w:rPr>
          <w:b/>
          <w:bCs/>
          <w:spacing w:val="-6"/>
          <w:sz w:val="24"/>
        </w:rPr>
      </w:pPr>
    </w:p>
    <w:p w:rsidR="000E55DE" w:rsidRPr="00A901CC" w:rsidRDefault="000E55DE" w:rsidP="000E55DE">
      <w:pPr>
        <w:widowControl/>
        <w:shd w:val="clear" w:color="auto" w:fill="FFFFFF"/>
        <w:spacing w:line="440" w:lineRule="atLeast"/>
        <w:ind w:firstLineChars="200" w:firstLine="458"/>
        <w:rPr>
          <w:spacing w:val="-6"/>
          <w:sz w:val="24"/>
        </w:rPr>
      </w:pPr>
      <w:r w:rsidRPr="000E55DE">
        <w:rPr>
          <w:rFonts w:hint="eastAsia"/>
          <w:b/>
          <w:bCs/>
          <w:spacing w:val="-6"/>
          <w:sz w:val="24"/>
        </w:rPr>
        <w:lastRenderedPageBreak/>
        <w:t>第四，</w:t>
      </w:r>
      <w:r w:rsidRPr="00A901CC">
        <w:rPr>
          <w:rFonts w:hint="eastAsia"/>
          <w:spacing w:val="-6"/>
          <w:sz w:val="24"/>
        </w:rPr>
        <w:t>民法典对非营利组织财产的使用当中，还有一些限定，比如说不得抵押，不得作其他担保等规定。</w:t>
      </w:r>
    </w:p>
    <w:p w:rsidR="000E55DE" w:rsidRPr="000E55DE" w:rsidRDefault="000E55DE" w:rsidP="000E55DE">
      <w:pPr>
        <w:widowControl/>
        <w:shd w:val="clear" w:color="auto" w:fill="FFFFFF"/>
        <w:spacing w:line="440" w:lineRule="atLeast"/>
        <w:ind w:firstLineChars="200" w:firstLine="458"/>
        <w:rPr>
          <w:b/>
          <w:bCs/>
          <w:spacing w:val="-6"/>
          <w:sz w:val="24"/>
        </w:rPr>
      </w:pPr>
      <w:r w:rsidRPr="000E55DE">
        <w:rPr>
          <w:rFonts w:hint="eastAsia"/>
          <w:b/>
          <w:bCs/>
          <w:spacing w:val="-6"/>
          <w:sz w:val="24"/>
        </w:rPr>
        <w:t>结语</w:t>
      </w:r>
    </w:p>
    <w:p w:rsidR="000E55DE" w:rsidRPr="00A901CC" w:rsidRDefault="000E55DE" w:rsidP="000E55DE">
      <w:pPr>
        <w:widowControl/>
        <w:shd w:val="clear" w:color="auto" w:fill="FFFFFF"/>
        <w:spacing w:line="440" w:lineRule="atLeast"/>
        <w:ind w:firstLineChars="200" w:firstLine="456"/>
        <w:rPr>
          <w:spacing w:val="-6"/>
          <w:sz w:val="24"/>
        </w:rPr>
      </w:pPr>
      <w:r w:rsidRPr="00A901CC">
        <w:rPr>
          <w:rFonts w:hint="eastAsia"/>
          <w:spacing w:val="-6"/>
          <w:sz w:val="24"/>
        </w:rPr>
        <w:t>认识公益组织的财产属性，就是要认识到财产属性的价值和意义。这样，我们才能真正理解，公益组织在运作时的规则，尤其对财产使用的规则。才能真正理解，我们为什么要履行信息公开的义务？为什么要有关联交易的限制？为什么要尊重捐赠人？为什么要遵循相似性原则？为什么我们不得将利害关系人作为受益人？为什么不能提供利益回报？为什么公益支出的比例、管理费用额度、工作人员薪酬都有限定？。这一切的一切，都源于财产属性的问题，是由财产属性所衍生出来的。</w:t>
      </w:r>
    </w:p>
    <w:p w:rsidR="000E55DE" w:rsidRPr="00A901CC" w:rsidRDefault="000E55DE" w:rsidP="000E55DE">
      <w:pPr>
        <w:widowControl/>
        <w:shd w:val="clear" w:color="auto" w:fill="FFFFFF"/>
        <w:spacing w:line="440" w:lineRule="atLeast"/>
        <w:ind w:firstLineChars="200" w:firstLine="456"/>
        <w:rPr>
          <w:spacing w:val="-6"/>
          <w:sz w:val="24"/>
        </w:rPr>
      </w:pPr>
      <w:r w:rsidRPr="00A901CC">
        <w:rPr>
          <w:rFonts w:hint="eastAsia"/>
          <w:spacing w:val="-6"/>
          <w:sz w:val="24"/>
        </w:rPr>
        <w:t>大家理解了公益组织财产属性，也就理解了公益组织运作的底线所在。</w:t>
      </w:r>
    </w:p>
    <w:p w:rsidR="00A901CC" w:rsidRPr="000F72D9" w:rsidRDefault="00A901CC" w:rsidP="00A901CC">
      <w:pPr>
        <w:widowControl/>
        <w:shd w:val="clear" w:color="auto" w:fill="FFFFFF"/>
        <w:spacing w:line="440" w:lineRule="atLeast"/>
        <w:ind w:firstLineChars="200" w:firstLine="456"/>
        <w:jc w:val="right"/>
        <w:rPr>
          <w:spacing w:val="-6"/>
          <w:sz w:val="24"/>
        </w:rPr>
      </w:pPr>
      <w:r w:rsidRPr="000F72D9">
        <w:rPr>
          <w:rFonts w:hint="eastAsia"/>
          <w:spacing w:val="-6"/>
          <w:sz w:val="24"/>
        </w:rPr>
        <w:t>(</w:t>
      </w:r>
      <w:r>
        <w:rPr>
          <w:rFonts w:hint="eastAsia"/>
          <w:spacing w:val="-6"/>
          <w:sz w:val="24"/>
        </w:rPr>
        <w:t>来源：</w:t>
      </w:r>
      <w:r w:rsidRPr="000A642D">
        <w:rPr>
          <w:rFonts w:hint="eastAsia"/>
          <w:spacing w:val="-6"/>
          <w:sz w:val="24"/>
        </w:rPr>
        <w:t>致诚社会组织</w:t>
      </w:r>
      <w:r w:rsidRPr="000F72D9">
        <w:rPr>
          <w:rFonts w:hint="eastAsia"/>
          <w:spacing w:val="-6"/>
          <w:sz w:val="24"/>
        </w:rPr>
        <w:t>)</w:t>
      </w: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rPr>
          <w:rFonts w:ascii="宋体" w:hAnsi="宋体"/>
          <w:sz w:val="24"/>
        </w:rPr>
      </w:pPr>
    </w:p>
    <w:p w:rsidR="0019135E" w:rsidRDefault="0019135E" w:rsidP="0019135E">
      <w:pPr>
        <w:spacing w:line="440" w:lineRule="exact"/>
        <w:rPr>
          <w:rFonts w:ascii="宋体" w:hAnsi="宋体"/>
          <w:sz w:val="24"/>
        </w:rPr>
      </w:pPr>
    </w:p>
    <w:p w:rsidR="0019135E" w:rsidRDefault="0019135E" w:rsidP="0019135E">
      <w:pPr>
        <w:spacing w:line="440" w:lineRule="exact"/>
        <w:rPr>
          <w:rFonts w:ascii="宋体" w:hAnsi="宋体"/>
          <w:sz w:val="24"/>
        </w:rPr>
      </w:pPr>
    </w:p>
    <w:p w:rsidR="0019135E" w:rsidRDefault="0019135E" w:rsidP="0019135E">
      <w:pPr>
        <w:spacing w:line="440" w:lineRule="exact"/>
        <w:rPr>
          <w:rFonts w:ascii="宋体" w:hAnsi="宋体"/>
          <w:sz w:val="24"/>
        </w:rPr>
      </w:pPr>
    </w:p>
    <w:p w:rsidR="0019135E" w:rsidRDefault="0019135E" w:rsidP="0019135E">
      <w:pPr>
        <w:spacing w:line="440" w:lineRule="exact"/>
        <w:rPr>
          <w:rFonts w:ascii="宋体" w:hAnsi="宋体"/>
          <w:sz w:val="24"/>
        </w:rPr>
      </w:pPr>
    </w:p>
    <w:p w:rsidR="0019135E" w:rsidRDefault="0019135E" w:rsidP="0019135E">
      <w:pPr>
        <w:spacing w:line="440" w:lineRule="exact"/>
        <w:rPr>
          <w:rFonts w:ascii="宋体" w:hAnsi="宋体"/>
          <w:sz w:val="24"/>
        </w:rPr>
      </w:pPr>
    </w:p>
    <w:p w:rsidR="0019135E" w:rsidRDefault="0019135E" w:rsidP="0019135E">
      <w:pPr>
        <w:spacing w:line="440" w:lineRule="exact"/>
        <w:rPr>
          <w:rFonts w:ascii="宋体" w:hAnsi="宋体"/>
          <w:sz w:val="24"/>
        </w:rPr>
      </w:pPr>
    </w:p>
    <w:p w:rsidR="0019135E" w:rsidRDefault="0019135E" w:rsidP="0019135E">
      <w:pPr>
        <w:spacing w:line="440" w:lineRule="exact"/>
        <w:rPr>
          <w:rFonts w:ascii="宋体" w:hAnsi="宋体"/>
          <w:sz w:val="24"/>
        </w:rPr>
      </w:pPr>
    </w:p>
    <w:p w:rsidR="0019135E" w:rsidRDefault="0019135E" w:rsidP="0019135E">
      <w:pPr>
        <w:spacing w:line="440" w:lineRule="exact"/>
        <w:rPr>
          <w:rFonts w:ascii="宋体" w:hAnsi="宋体"/>
          <w:sz w:val="24"/>
        </w:rPr>
      </w:pPr>
    </w:p>
    <w:p w:rsidR="00A901CC" w:rsidRDefault="00A901CC" w:rsidP="0019135E">
      <w:pPr>
        <w:spacing w:line="440" w:lineRule="exact"/>
        <w:rPr>
          <w:rFonts w:ascii="宋体" w:hAnsi="宋体"/>
          <w:sz w:val="24"/>
        </w:rPr>
      </w:pPr>
    </w:p>
    <w:p w:rsidR="00A901CC" w:rsidRDefault="00A901CC" w:rsidP="0019135E">
      <w:pPr>
        <w:spacing w:line="440" w:lineRule="exact"/>
        <w:rPr>
          <w:rFonts w:ascii="宋体" w:hAnsi="宋体"/>
          <w:sz w:val="24"/>
        </w:rPr>
      </w:pPr>
    </w:p>
    <w:p w:rsidR="00A901CC" w:rsidRDefault="00A901CC" w:rsidP="0019135E">
      <w:pPr>
        <w:spacing w:line="440" w:lineRule="exact"/>
        <w:rPr>
          <w:rFonts w:ascii="宋体" w:hAnsi="宋体"/>
          <w:sz w:val="24"/>
        </w:rPr>
      </w:pPr>
    </w:p>
    <w:p w:rsidR="00A901CC" w:rsidRDefault="00A901CC" w:rsidP="0019135E">
      <w:pPr>
        <w:spacing w:line="440" w:lineRule="exact"/>
        <w:rPr>
          <w:rFonts w:ascii="宋体" w:hAnsi="宋体"/>
          <w:sz w:val="24"/>
        </w:rPr>
      </w:pPr>
    </w:p>
    <w:p w:rsidR="00A901CC" w:rsidRDefault="00A901CC" w:rsidP="0019135E">
      <w:pPr>
        <w:spacing w:line="440" w:lineRule="exact"/>
        <w:rPr>
          <w:rFonts w:ascii="宋体" w:hAnsi="宋体"/>
          <w:sz w:val="24"/>
        </w:rPr>
      </w:pPr>
    </w:p>
    <w:p w:rsidR="00A901CC" w:rsidRDefault="00A901CC" w:rsidP="0019135E">
      <w:pPr>
        <w:spacing w:line="440" w:lineRule="exact"/>
        <w:rPr>
          <w:rFonts w:ascii="宋体" w:hAnsi="宋体"/>
          <w:sz w:val="24"/>
        </w:rPr>
      </w:pPr>
    </w:p>
    <w:p w:rsidR="00A901CC" w:rsidRDefault="00A901CC" w:rsidP="0019135E">
      <w:pPr>
        <w:spacing w:line="440" w:lineRule="exact"/>
        <w:rPr>
          <w:rFonts w:ascii="宋体" w:hAnsi="宋体"/>
          <w:sz w:val="24"/>
        </w:rPr>
      </w:pPr>
    </w:p>
    <w:p w:rsidR="00A901CC" w:rsidRDefault="00A901CC" w:rsidP="0019135E">
      <w:pPr>
        <w:spacing w:line="440" w:lineRule="exact"/>
        <w:rPr>
          <w:rFonts w:ascii="宋体" w:hAnsi="宋体"/>
          <w:sz w:val="24"/>
        </w:rPr>
      </w:pPr>
    </w:p>
    <w:p w:rsidR="0019135E" w:rsidRDefault="0019135E" w:rsidP="0019135E">
      <w:pPr>
        <w:spacing w:line="440" w:lineRule="exact"/>
        <w:rPr>
          <w:rFonts w:ascii="宋体" w:hAnsi="宋体"/>
          <w:sz w:val="24"/>
        </w:rPr>
      </w:pPr>
    </w:p>
    <w:p w:rsidR="0019135E" w:rsidRDefault="0019135E" w:rsidP="0019135E">
      <w:pPr>
        <w:spacing w:line="440" w:lineRule="exact"/>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65408" behindDoc="0" locked="0" layoutInCell="1" allowOverlap="1" wp14:anchorId="7A6BAC20" wp14:editId="0FB72F67">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0A6A7" id="直线 5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" strokecolor="red" strokeweight="3pt"/>
            </w:pict>
          </mc:Fallback>
        </mc:AlternateContent>
      </w:r>
    </w:p>
    <w:p w:rsidR="0019135E" w:rsidRDefault="0019135E" w:rsidP="0019135E">
      <w:pPr>
        <w:spacing w:line="400" w:lineRule="exact"/>
        <w:jc w:val="left"/>
        <w:rPr>
          <w:rFonts w:ascii="宋体" w:hAnsi="宋体"/>
          <w:b/>
          <w:sz w:val="24"/>
        </w:rPr>
      </w:pPr>
      <w:r>
        <w:rPr>
          <w:rFonts w:ascii="宋体" w:hAnsi="宋体"/>
          <w:noProof/>
          <w:sz w:val="24"/>
        </w:rPr>
        <w:drawing>
          <wp:anchor distT="0" distB="0" distL="114300" distR="114300" simplePos="0" relativeHeight="251668480" behindDoc="0" locked="0" layoutInCell="1" allowOverlap="1" wp14:anchorId="01A24BED" wp14:editId="4A477DD7">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sz w:val="24"/>
        </w:rPr>
        <w:t xml:space="preserve">主    办：中社社会工作发展基金会   </w:t>
      </w:r>
    </w:p>
    <w:p w:rsidR="0019135E" w:rsidRDefault="0019135E" w:rsidP="0019135E">
      <w:pPr>
        <w:spacing w:line="400" w:lineRule="exact"/>
        <w:jc w:val="left"/>
        <w:rPr>
          <w:rFonts w:ascii="宋体" w:hAnsi="宋体"/>
          <w:sz w:val="24"/>
        </w:rPr>
      </w:pPr>
      <w:r>
        <w:rPr>
          <w:rFonts w:ascii="宋体" w:hAnsi="宋体" w:hint="eastAsia"/>
          <w:b/>
          <w:sz w:val="24"/>
        </w:rPr>
        <w:t xml:space="preserve">主    编：赵蓬奇     </w:t>
      </w:r>
    </w:p>
    <w:p w:rsidR="0019135E" w:rsidRDefault="0019135E" w:rsidP="0019135E">
      <w:pPr>
        <w:spacing w:line="400" w:lineRule="exact"/>
        <w:jc w:val="left"/>
        <w:rPr>
          <w:rFonts w:ascii="宋体" w:hAnsi="宋体"/>
          <w:b/>
          <w:sz w:val="24"/>
        </w:rPr>
      </w:pPr>
      <w:r>
        <w:rPr>
          <w:rFonts w:ascii="宋体" w:hAnsi="宋体" w:hint="eastAsia"/>
          <w:b/>
          <w:sz w:val="24"/>
        </w:rPr>
        <w:t>执行主编：王红卫</w:t>
      </w:r>
    </w:p>
    <w:p w:rsidR="0019135E" w:rsidRDefault="0019135E" w:rsidP="0019135E">
      <w:pPr>
        <w:spacing w:line="400" w:lineRule="exact"/>
        <w:jc w:val="left"/>
        <w:rPr>
          <w:rFonts w:ascii="宋体" w:hAnsi="宋体"/>
          <w:b/>
          <w:sz w:val="24"/>
        </w:rPr>
      </w:pPr>
      <w:r>
        <w:rPr>
          <w:rFonts w:ascii="宋体" w:hAnsi="宋体" w:hint="eastAsia"/>
          <w:b/>
          <w:sz w:val="24"/>
        </w:rPr>
        <w:t xml:space="preserve">编    辑：刘  嘉  薛洁茹 </w:t>
      </w:r>
    </w:p>
    <w:p w:rsidR="0019135E" w:rsidRDefault="0019135E" w:rsidP="0019135E">
      <w:pPr>
        <w:spacing w:line="400" w:lineRule="exact"/>
        <w:jc w:val="left"/>
        <w:rPr>
          <w:rFonts w:ascii="宋体" w:hAnsi="宋体"/>
          <w:b/>
          <w:sz w:val="24"/>
        </w:rPr>
      </w:pPr>
      <w:r>
        <w:rPr>
          <w:rFonts w:ascii="宋体" w:hAnsi="宋体" w:hint="eastAsia"/>
          <w:b/>
          <w:sz w:val="24"/>
        </w:rPr>
        <w:t>电    话：010-85728028    传 真：010-65516290</w:t>
      </w:r>
    </w:p>
    <w:p w:rsidR="0019135E" w:rsidRDefault="0019135E" w:rsidP="0019135E">
      <w:pPr>
        <w:spacing w:line="400" w:lineRule="exact"/>
        <w:jc w:val="left"/>
        <w:rPr>
          <w:rFonts w:ascii="宋体" w:hAnsi="宋体"/>
          <w:b/>
          <w:sz w:val="24"/>
        </w:rPr>
      </w:pPr>
      <w:r>
        <w:rPr>
          <w:rFonts w:ascii="宋体" w:hAnsi="宋体" w:hint="eastAsia"/>
          <w:b/>
          <w:sz w:val="24"/>
        </w:rPr>
        <w:t>地    址：北京市东城区王家园胡同10号       邮 编：100027</w:t>
      </w:r>
    </w:p>
    <w:p w:rsidR="0019135E" w:rsidRDefault="0019135E" w:rsidP="0019135E">
      <w:pPr>
        <w:spacing w:line="400" w:lineRule="exact"/>
        <w:jc w:val="left"/>
        <w:rPr>
          <w:rFonts w:ascii="宋体" w:hAnsi="宋体"/>
          <w:b/>
          <w:sz w:val="24"/>
        </w:rPr>
      </w:pPr>
      <w:r>
        <w:rPr>
          <w:rFonts w:ascii="宋体" w:hAnsi="宋体" w:hint="eastAsia"/>
          <w:b/>
          <w:sz w:val="24"/>
        </w:rPr>
        <w:t>电子邮箱：</w:t>
      </w:r>
      <w:hyperlink r:id="rId8" w:history="1">
        <w:r>
          <w:rPr>
            <w:rStyle w:val="a4"/>
            <w:rFonts w:ascii="宋体" w:hAnsi="宋体" w:hint="eastAsia"/>
            <w:b/>
            <w:sz w:val="24"/>
            <w:u w:val="none"/>
          </w:rPr>
          <w:t>jjh_gycb@163.com</w:t>
        </w:r>
      </w:hyperlink>
    </w:p>
    <w:p w:rsidR="0019135E" w:rsidRDefault="0019135E" w:rsidP="0019135E">
      <w:pPr>
        <w:spacing w:line="400" w:lineRule="exact"/>
        <w:jc w:val="left"/>
        <w:rPr>
          <w:rFonts w:ascii="宋体" w:hAnsi="宋体"/>
          <w:b/>
          <w:sz w:val="24"/>
        </w:rPr>
      </w:pPr>
      <w:r>
        <w:rPr>
          <w:rFonts w:ascii="宋体" w:hAnsi="宋体" w:hint="eastAsia"/>
          <w:b/>
          <w:sz w:val="24"/>
        </w:rPr>
        <w:t>网    址：http//www.zsswdf.org</w:t>
      </w:r>
    </w:p>
    <w:p w:rsidR="0019135E" w:rsidRDefault="0019135E" w:rsidP="0019135E">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66432" behindDoc="0" locked="0" layoutInCell="1" allowOverlap="1" wp14:anchorId="33B38A88" wp14:editId="09D65827">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DBCA3" id="直线 5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" strokecolor="red" strokeweight="1.5pt"/>
            </w:pict>
          </mc:Fallback>
        </mc:AlternateContent>
      </w:r>
    </w:p>
    <w:p w:rsidR="0019135E" w:rsidRDefault="0019135E" w:rsidP="0019135E">
      <w:pPr>
        <w:spacing w:line="400" w:lineRule="exact"/>
        <w:ind w:left="1205" w:hangingChars="500" w:hanging="1205"/>
        <w:rPr>
          <w:rFonts w:ascii="宋体" w:hAnsi="宋体"/>
          <w:b/>
          <w:sz w:val="24"/>
        </w:rPr>
      </w:pPr>
      <w:r>
        <w:rPr>
          <w:rFonts w:ascii="宋体" w:hAnsi="宋体" w:hint="eastAsia"/>
          <w:b/>
          <w:sz w:val="24"/>
        </w:rPr>
        <w:t>报    送：民政部慈善事业促进和社会工作司、民政部慈善事业促进和社会工作司社会工作处、民政部慈善事业促进和社会工作司慈善组织处、·民政部社管局部管社会组织工作处</w:t>
      </w:r>
    </w:p>
    <w:p w:rsidR="0019135E" w:rsidRDefault="0019135E" w:rsidP="0019135E">
      <w:pPr>
        <w:spacing w:line="400" w:lineRule="exact"/>
        <w:ind w:left="1181" w:hangingChars="490" w:hanging="1181"/>
        <w:jc w:val="left"/>
        <w:rPr>
          <w:rFonts w:ascii="宋体" w:hAnsi="宋体"/>
          <w:b/>
          <w:sz w:val="24"/>
          <w:vertAlign w:val="subscript"/>
        </w:rPr>
      </w:pPr>
      <w:r>
        <w:rPr>
          <w:rFonts w:ascii="宋体" w:hAnsi="宋体" w:hint="eastAsia"/>
          <w:b/>
          <w:sz w:val="24"/>
        </w:rPr>
        <w:t xml:space="preserve">网  </w:t>
      </w:r>
      <w:r>
        <w:rPr>
          <w:rFonts w:ascii="宋体" w:hAnsi="宋体"/>
          <w:b/>
          <w:sz w:val="24"/>
        </w:rPr>
        <w:t xml:space="preserve"> </w:t>
      </w:r>
      <w:r>
        <w:rPr>
          <w:rFonts w:ascii="宋体" w:hAnsi="宋体" w:hint="eastAsia"/>
          <w:b/>
          <w:sz w:val="24"/>
        </w:rPr>
        <w:t xml:space="preserve">  发：中国社会组织促进会、中国社会工作联合会、全国各地相关社会工作行业组织、社会工作服务机构、相关项目督导评估专家、合作伙伴</w:t>
      </w:r>
    </w:p>
    <w:p w:rsidR="0019135E" w:rsidRDefault="0019135E" w:rsidP="0019135E">
      <w:pPr>
        <w:spacing w:line="400" w:lineRule="exact"/>
        <w:ind w:leftChars="550" w:left="1155"/>
        <w:jc w:val="left"/>
        <w:rPr>
          <w:rFonts w:ascii="宋体" w:hAnsi="宋体"/>
          <w:b/>
          <w:sz w:val="24"/>
        </w:rPr>
      </w:pPr>
      <w:r>
        <w:rPr>
          <w:rFonts w:ascii="宋体" w:hAnsi="宋体" w:hint="eastAsia"/>
          <w:b/>
          <w:sz w:val="24"/>
        </w:rPr>
        <w:t>“中国社会组织网”、“社工中国网”、《公益时报》、《社会与公益》杂</w:t>
      </w:r>
    </w:p>
    <w:p w:rsidR="0019135E" w:rsidRDefault="0019135E" w:rsidP="0019135E">
      <w:pPr>
        <w:spacing w:line="400" w:lineRule="exact"/>
        <w:ind w:leftChars="550" w:left="1155"/>
        <w:jc w:val="left"/>
        <w:rPr>
          <w:rFonts w:ascii="宋体" w:hAnsi="宋体"/>
          <w:b/>
          <w:sz w:val="24"/>
        </w:rPr>
      </w:pPr>
      <w:r>
        <w:rPr>
          <w:rFonts w:ascii="宋体" w:hAnsi="宋体" w:hint="eastAsia"/>
          <w:b/>
          <w:sz w:val="24"/>
        </w:rPr>
        <w:t>志、“益网”中社社会工作发展基金会各专项基金</w:t>
      </w:r>
    </w:p>
    <w:p w:rsidR="0019135E" w:rsidRPr="008D144B" w:rsidRDefault="0019135E" w:rsidP="0019135E">
      <w:pPr>
        <w:rPr>
          <w:rFonts w:ascii="宋体" w:hAnsi="宋体"/>
          <w:b/>
          <w:sz w:val="24"/>
        </w:rPr>
      </w:pPr>
    </w:p>
    <w:p w:rsidR="00CD5185" w:rsidRPr="0019135E" w:rsidRDefault="0019135E">
      <w:pPr>
        <w:rPr>
          <w:rFonts w:ascii="宋体" w:hAnsi="宋体"/>
          <w:b/>
          <w:sz w:val="24"/>
        </w:rPr>
      </w:pPr>
      <w:r>
        <w:rPr>
          <w:rFonts w:ascii="宋体" w:hAnsi="宋体"/>
          <w:b/>
          <w:noProof/>
          <w:sz w:val="24"/>
        </w:rPr>
        <mc:AlternateContent>
          <mc:Choice Requires="wps">
            <w:drawing>
              <wp:anchor distT="0" distB="0" distL="114300" distR="114300" simplePos="0" relativeHeight="251667456" behindDoc="0" locked="0" layoutInCell="1" allowOverlap="1" wp14:anchorId="7F009459" wp14:editId="544825C6">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60F62" id="直线 5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20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" strokecolor="red" strokeweight="3pt"/>
            </w:pict>
          </mc:Fallback>
        </mc:AlternateContent>
      </w:r>
    </w:p>
    <w:sectPr w:rsidR="00CD5185" w:rsidRPr="0019135E">
      <w:footerReference w:type="even" r:id="rId9"/>
      <w:footerReference w:type="default" r:id="rId10"/>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296F" w:rsidRDefault="00A8296F">
      <w:r>
        <w:separator/>
      </w:r>
    </w:p>
  </w:endnote>
  <w:endnote w:type="continuationSeparator" w:id="0">
    <w:p w:rsidR="00A8296F" w:rsidRDefault="00A8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ZLiuBingSenLiShuS">
    <w:panose1 w:val="02000500000000000000"/>
    <w:charset w:val="86"/>
    <w:family w:val="auto"/>
    <w:pitch w:val="variable"/>
    <w:sig w:usb0="A00002BF" w:usb1="184F6CFA" w:usb2="00000012"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7AB3" w:rsidRDefault="00E86F29">
    <w:pPr>
      <w:pStyle w:val="a6"/>
      <w:framePr w:wrap="around" w:vAnchor="text" w:hAnchor="margin" w:xAlign="right" w:y="1"/>
      <w:rPr>
        <w:rStyle w:val="a3"/>
      </w:rPr>
    </w:pPr>
    <w:r>
      <w:fldChar w:fldCharType="begin"/>
    </w:r>
    <w:r>
      <w:rPr>
        <w:rStyle w:val="a3"/>
      </w:rPr>
      <w:instrText xml:space="preserve">PAGE  </w:instrText>
    </w:r>
    <w:r>
      <w:fldChar w:fldCharType="end"/>
    </w:r>
  </w:p>
  <w:p w:rsidR="00AD7AB3" w:rsidRDefault="00A8296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7AB3" w:rsidRDefault="00E86F29">
    <w:pPr>
      <w:pStyle w:val="a6"/>
      <w:framePr w:wrap="around" w:vAnchor="text" w:hAnchor="margin" w:xAlign="right" w:y="1"/>
      <w:rPr>
        <w:rStyle w:val="a3"/>
      </w:rPr>
    </w:pPr>
    <w:r>
      <w:fldChar w:fldCharType="begin"/>
    </w:r>
    <w:r>
      <w:rPr>
        <w:rStyle w:val="a3"/>
      </w:rPr>
      <w:instrText xml:space="preserve">PAGE  </w:instrText>
    </w:r>
    <w:r>
      <w:fldChar w:fldCharType="separate"/>
    </w:r>
    <w:r>
      <w:rPr>
        <w:rStyle w:val="a3"/>
        <w:noProof/>
      </w:rPr>
      <w:t>2</w:t>
    </w:r>
    <w:r>
      <w:fldChar w:fldCharType="end"/>
    </w:r>
  </w:p>
  <w:p w:rsidR="00AD7AB3" w:rsidRDefault="00A8296F">
    <w:pPr>
      <w:pStyle w:val="a6"/>
      <w:ind w:right="360"/>
      <w:jc w:val="right"/>
    </w:pPr>
  </w:p>
  <w:p w:rsidR="00AD7AB3" w:rsidRDefault="00A829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296F" w:rsidRDefault="00A8296F">
      <w:r>
        <w:separator/>
      </w:r>
    </w:p>
  </w:footnote>
  <w:footnote w:type="continuationSeparator" w:id="0">
    <w:p w:rsidR="00A8296F" w:rsidRDefault="00A82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85"/>
    <w:rsid w:val="000E55DE"/>
    <w:rsid w:val="001071CE"/>
    <w:rsid w:val="00166966"/>
    <w:rsid w:val="0019135E"/>
    <w:rsid w:val="00203446"/>
    <w:rsid w:val="00252CAD"/>
    <w:rsid w:val="0025412E"/>
    <w:rsid w:val="002A7564"/>
    <w:rsid w:val="002B5D0C"/>
    <w:rsid w:val="00607F24"/>
    <w:rsid w:val="006123C4"/>
    <w:rsid w:val="006778DA"/>
    <w:rsid w:val="007A43C3"/>
    <w:rsid w:val="007B227C"/>
    <w:rsid w:val="007C3DD6"/>
    <w:rsid w:val="007E591F"/>
    <w:rsid w:val="0086789D"/>
    <w:rsid w:val="00911EDF"/>
    <w:rsid w:val="009325A3"/>
    <w:rsid w:val="00950090"/>
    <w:rsid w:val="00A8296F"/>
    <w:rsid w:val="00A901CC"/>
    <w:rsid w:val="00BE1EDC"/>
    <w:rsid w:val="00CD4F0C"/>
    <w:rsid w:val="00CD5185"/>
    <w:rsid w:val="00E86F29"/>
    <w:rsid w:val="00F40863"/>
    <w:rsid w:val="00FF5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EB97424"/>
  <w15:chartTrackingRefBased/>
  <w15:docId w15:val="{91F420FE-59E6-644A-9124-BB182A1A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35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9135E"/>
  </w:style>
  <w:style w:type="character" w:styleId="a4">
    <w:name w:val="Hyperlink"/>
    <w:rsid w:val="0019135E"/>
    <w:rPr>
      <w:color w:val="353535"/>
      <w:u w:val="single"/>
    </w:rPr>
  </w:style>
  <w:style w:type="character" w:customStyle="1" w:styleId="a5">
    <w:name w:val="页脚 字符"/>
    <w:link w:val="a6"/>
    <w:uiPriority w:val="99"/>
    <w:rsid w:val="0019135E"/>
    <w:rPr>
      <w:sz w:val="18"/>
      <w:szCs w:val="18"/>
    </w:rPr>
  </w:style>
  <w:style w:type="paragraph" w:styleId="a6">
    <w:name w:val="footer"/>
    <w:basedOn w:val="a"/>
    <w:link w:val="a5"/>
    <w:uiPriority w:val="99"/>
    <w:rsid w:val="001913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uiPriority w:val="99"/>
    <w:semiHidden/>
    <w:rsid w:val="0019135E"/>
    <w:rPr>
      <w:rFonts w:ascii="Times New Roman" w:eastAsia="宋体" w:hAnsi="Times New Roman" w:cs="Times New Roman"/>
      <w:sz w:val="18"/>
      <w:szCs w:val="18"/>
    </w:rPr>
  </w:style>
  <w:style w:type="character" w:customStyle="1" w:styleId="apple-converted-space">
    <w:name w:val="apple-converted-space"/>
    <w:basedOn w:val="a0"/>
    <w:rsid w:val="00107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722109">
      <w:bodyDiv w:val="1"/>
      <w:marLeft w:val="0"/>
      <w:marRight w:val="0"/>
      <w:marTop w:val="0"/>
      <w:marBottom w:val="0"/>
      <w:divBdr>
        <w:top w:val="none" w:sz="0" w:space="0" w:color="auto"/>
        <w:left w:val="none" w:sz="0" w:space="0" w:color="auto"/>
        <w:bottom w:val="none" w:sz="0" w:space="0" w:color="auto"/>
        <w:right w:val="none" w:sz="0" w:space="0" w:color="auto"/>
      </w:divBdr>
    </w:div>
    <w:div w:id="195586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h_gycb@163.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26</Pages>
  <Words>3290</Words>
  <Characters>18759</Characters>
  <Application>Microsoft Office Word</Application>
  <DocSecurity>0</DocSecurity>
  <Lines>156</Lines>
  <Paragraphs>44</Paragraphs>
  <ScaleCrop>false</ScaleCrop>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2020-07-24T01:22:00Z</cp:lastPrinted>
  <dcterms:created xsi:type="dcterms:W3CDTF">2020-07-06T02:40:00Z</dcterms:created>
  <dcterms:modified xsi:type="dcterms:W3CDTF">2020-08-06T01:40:00Z</dcterms:modified>
</cp:coreProperties>
</file>